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A2" w:rsidRDefault="00E42F54">
      <w:pPr>
        <w:pStyle w:val="Heading1"/>
        <w:ind w:left="3247" w:right="5242"/>
        <w:jc w:val="center"/>
      </w:pPr>
      <w:bookmarkStart w:id="0" w:name="_GoBack"/>
      <w:bookmarkEnd w:id="0"/>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Education Program</w:t>
      </w:r>
    </w:p>
    <w:p w:rsidR="007576A2" w:rsidRDefault="00E42F54">
      <w:pPr>
        <w:spacing w:before="52"/>
        <w:ind w:left="5242" w:right="5242"/>
        <w:jc w:val="center"/>
        <w:rPr>
          <w:b/>
          <w:sz w:val="28"/>
        </w:rPr>
      </w:pPr>
      <w:r>
        <w:rPr>
          <w:b/>
          <w:sz w:val="28"/>
        </w:rPr>
        <w:t>Student Learning Outcome Mapping</w:t>
      </w:r>
    </w:p>
    <w:p w:rsidR="007576A2" w:rsidRDefault="00E42F54">
      <w:pPr>
        <w:spacing w:before="52"/>
        <w:ind w:left="5259"/>
        <w:rPr>
          <w:b/>
          <w:sz w:val="28"/>
        </w:rPr>
      </w:pPr>
      <w:r>
        <w:rPr>
          <w:b/>
          <w:sz w:val="28"/>
        </w:rPr>
        <w:t>Course (CLO), Program (PLO), Institutional (ILO)</w:t>
      </w:r>
    </w:p>
    <w:p w:rsidR="007576A2" w:rsidRDefault="007576A2">
      <w:pPr>
        <w:pStyle w:val="BodyText"/>
        <w:spacing w:before="6"/>
        <w:ind w:left="0"/>
        <w:rPr>
          <w:b/>
          <w:sz w:val="19"/>
        </w:rPr>
      </w:pPr>
    </w:p>
    <w:p w:rsidR="007576A2" w:rsidRDefault="00E42F54">
      <w:pPr>
        <w:pStyle w:val="BodyText"/>
        <w:spacing w:before="51" w:line="276" w:lineRule="auto"/>
      </w:pPr>
      <w:r>
        <w:rPr>
          <w:b/>
        </w:rPr>
        <w:t>Program Description</w:t>
      </w:r>
      <w:r>
        <w:t>: This program is designed to provide students with knowledge, skills and proper work habits/attitudes necessary for employment in this field. The program prepares students for positions such as classroom teachers (Palau/Micronesia) or for pursuit of a higher degree in the field of education.</w:t>
      </w:r>
    </w:p>
    <w:p w:rsidR="007576A2" w:rsidRDefault="007576A2">
      <w:pPr>
        <w:pStyle w:val="BodyText"/>
        <w:spacing w:before="4"/>
        <w:ind w:left="0"/>
        <w:rPr>
          <w:sz w:val="2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8186"/>
      </w:tblGrid>
      <w:tr w:rsidR="007576A2">
        <w:trPr>
          <w:trHeight w:val="501"/>
        </w:trPr>
        <w:tc>
          <w:tcPr>
            <w:tcW w:w="6204" w:type="dxa"/>
            <w:shd w:val="clear" w:color="auto" w:fill="DADADA"/>
          </w:tcPr>
          <w:p w:rsidR="007576A2" w:rsidRDefault="00E42F54">
            <w:pPr>
              <w:pStyle w:val="TableParagraph"/>
              <w:spacing w:before="81"/>
              <w:ind w:left="1447"/>
              <w:rPr>
                <w:b/>
                <w:sz w:val="28"/>
              </w:rPr>
            </w:pPr>
            <w:r>
              <w:rPr>
                <w:b/>
                <w:sz w:val="28"/>
              </w:rPr>
              <w:t>Program Learning Outcomes</w:t>
            </w:r>
          </w:p>
        </w:tc>
        <w:tc>
          <w:tcPr>
            <w:tcW w:w="8186" w:type="dxa"/>
            <w:shd w:val="clear" w:color="auto" w:fill="DADADA"/>
          </w:tcPr>
          <w:p w:rsidR="007576A2" w:rsidRDefault="00E42F54">
            <w:pPr>
              <w:pStyle w:val="TableParagraph"/>
              <w:spacing w:before="81"/>
              <w:ind w:left="2224"/>
              <w:rPr>
                <w:b/>
                <w:sz w:val="28"/>
              </w:rPr>
            </w:pPr>
            <w:r>
              <w:rPr>
                <w:b/>
                <w:sz w:val="28"/>
              </w:rPr>
              <w:t>Institutional Learning Outcomes</w:t>
            </w:r>
          </w:p>
        </w:tc>
      </w:tr>
      <w:tr w:rsidR="007576A2">
        <w:trPr>
          <w:trHeight w:val="5567"/>
        </w:trPr>
        <w:tc>
          <w:tcPr>
            <w:tcW w:w="6204" w:type="dxa"/>
          </w:tcPr>
          <w:p w:rsidR="007576A2" w:rsidRDefault="00E42F54">
            <w:pPr>
              <w:pStyle w:val="TableParagraph"/>
              <w:numPr>
                <w:ilvl w:val="0"/>
                <w:numId w:val="2"/>
              </w:numPr>
              <w:tabs>
                <w:tab w:val="left" w:pos="444"/>
              </w:tabs>
              <w:ind w:right="268"/>
              <w:rPr>
                <w:sz w:val="24"/>
              </w:rPr>
            </w:pPr>
            <w:r>
              <w:rPr>
                <w:sz w:val="24"/>
              </w:rPr>
              <w:t>Define and apply federal, national, and educational laws within the context of family, work, community, environment and the</w:t>
            </w:r>
            <w:r>
              <w:rPr>
                <w:spacing w:val="1"/>
                <w:sz w:val="24"/>
              </w:rPr>
              <w:t xml:space="preserve"> </w:t>
            </w:r>
            <w:r>
              <w:rPr>
                <w:sz w:val="24"/>
              </w:rPr>
              <w:t>world.</w:t>
            </w:r>
          </w:p>
          <w:p w:rsidR="007576A2" w:rsidRDefault="00E42F54">
            <w:pPr>
              <w:pStyle w:val="TableParagraph"/>
              <w:numPr>
                <w:ilvl w:val="0"/>
                <w:numId w:val="2"/>
              </w:numPr>
              <w:tabs>
                <w:tab w:val="left" w:pos="444"/>
              </w:tabs>
              <w:spacing w:before="1"/>
              <w:ind w:right="294"/>
              <w:rPr>
                <w:sz w:val="24"/>
              </w:rPr>
            </w:pPr>
            <w:r>
              <w:rPr>
                <w:sz w:val="24"/>
              </w:rPr>
              <w:t>Prepare and produce a developmentally and age appropriate grammatically correct written lesson plan that employs multicultural, bilingual and socioeconomic perspectives.</w:t>
            </w:r>
          </w:p>
          <w:p w:rsidR="007576A2" w:rsidRDefault="00E42F54">
            <w:pPr>
              <w:pStyle w:val="TableParagraph"/>
              <w:numPr>
                <w:ilvl w:val="0"/>
                <w:numId w:val="2"/>
              </w:numPr>
              <w:tabs>
                <w:tab w:val="left" w:pos="444"/>
              </w:tabs>
              <w:ind w:right="111"/>
              <w:rPr>
                <w:sz w:val="24"/>
              </w:rPr>
            </w:pPr>
            <w:r>
              <w:rPr>
                <w:sz w:val="24"/>
              </w:rPr>
              <w:t>Assess pedagogical knowledge and skills applicable for both teacher-centered and learner-centered strategies by utilizing both quantitative and qualitative technology to support the diverse academic and developmental needs of</w:t>
            </w:r>
            <w:r>
              <w:rPr>
                <w:spacing w:val="1"/>
                <w:sz w:val="24"/>
              </w:rPr>
              <w:t xml:space="preserve"> </w:t>
            </w:r>
            <w:r>
              <w:rPr>
                <w:sz w:val="24"/>
              </w:rPr>
              <w:t>students.</w:t>
            </w:r>
          </w:p>
          <w:p w:rsidR="007576A2" w:rsidRDefault="00E42F54">
            <w:pPr>
              <w:pStyle w:val="TableParagraph"/>
              <w:numPr>
                <w:ilvl w:val="0"/>
                <w:numId w:val="2"/>
              </w:numPr>
              <w:tabs>
                <w:tab w:val="left" w:pos="444"/>
              </w:tabs>
              <w:ind w:right="568"/>
              <w:rPr>
                <w:sz w:val="24"/>
              </w:rPr>
            </w:pPr>
            <w:r>
              <w:rPr>
                <w:sz w:val="24"/>
              </w:rPr>
              <w:t>Demonstrate effective instructional practices that address the diverse needs and learning styles of</w:t>
            </w:r>
            <w:r>
              <w:rPr>
                <w:spacing w:val="-19"/>
                <w:sz w:val="24"/>
              </w:rPr>
              <w:t xml:space="preserve"> </w:t>
            </w:r>
            <w:r>
              <w:rPr>
                <w:sz w:val="24"/>
              </w:rPr>
              <w:t>each student.</w:t>
            </w:r>
          </w:p>
          <w:p w:rsidR="007576A2" w:rsidRDefault="00E42F54">
            <w:pPr>
              <w:pStyle w:val="TableParagraph"/>
              <w:numPr>
                <w:ilvl w:val="0"/>
                <w:numId w:val="2"/>
              </w:numPr>
              <w:tabs>
                <w:tab w:val="left" w:pos="444"/>
              </w:tabs>
              <w:spacing w:line="290" w:lineRule="atLeast"/>
              <w:ind w:right="317"/>
              <w:rPr>
                <w:sz w:val="24"/>
              </w:rPr>
            </w:pPr>
            <w:r>
              <w:rPr>
                <w:sz w:val="24"/>
              </w:rPr>
              <w:t>Employ appropriate strategies for classroom management and planning to design a physical, mental, and emotional environment conducive to the learning behavior of</w:t>
            </w:r>
            <w:r>
              <w:rPr>
                <w:spacing w:val="2"/>
                <w:sz w:val="24"/>
              </w:rPr>
              <w:t xml:space="preserve"> </w:t>
            </w:r>
            <w:r>
              <w:rPr>
                <w:sz w:val="24"/>
              </w:rPr>
              <w:t>students.</w:t>
            </w:r>
          </w:p>
        </w:tc>
        <w:tc>
          <w:tcPr>
            <w:tcW w:w="8186" w:type="dxa"/>
          </w:tcPr>
          <w:p w:rsidR="007576A2" w:rsidRDefault="00E42F54">
            <w:pPr>
              <w:pStyle w:val="TableParagraph"/>
              <w:numPr>
                <w:ilvl w:val="0"/>
                <w:numId w:val="1"/>
              </w:numPr>
              <w:tabs>
                <w:tab w:val="left" w:pos="451"/>
              </w:tabs>
              <w:ind w:right="220"/>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 consequences.</w:t>
            </w:r>
          </w:p>
          <w:p w:rsidR="007576A2" w:rsidRDefault="00E42F54">
            <w:pPr>
              <w:pStyle w:val="TableParagraph"/>
              <w:numPr>
                <w:ilvl w:val="0"/>
                <w:numId w:val="1"/>
              </w:numPr>
              <w:tabs>
                <w:tab w:val="left" w:pos="451"/>
              </w:tabs>
              <w:spacing w:before="1"/>
              <w:ind w:right="827"/>
              <w:rPr>
                <w:sz w:val="24"/>
              </w:rPr>
            </w:pPr>
            <w:r>
              <w:rPr>
                <w:b/>
                <w:sz w:val="24"/>
              </w:rPr>
              <w:t>Communication</w:t>
            </w:r>
            <w:r>
              <w:rPr>
                <w:sz w:val="24"/>
              </w:rPr>
              <w:t>: Effectively communicate, both orally and in writing, thoughts in a clear, well-organized manner to persuade, inform and/or convey ideas in academic, work, family and community</w:t>
            </w:r>
            <w:r>
              <w:rPr>
                <w:spacing w:val="-7"/>
                <w:sz w:val="24"/>
              </w:rPr>
              <w:t xml:space="preserve"> </w:t>
            </w:r>
            <w:r>
              <w:rPr>
                <w:sz w:val="24"/>
              </w:rPr>
              <w:t>settings.</w:t>
            </w:r>
          </w:p>
          <w:p w:rsidR="007576A2" w:rsidRDefault="00E42F54">
            <w:pPr>
              <w:pStyle w:val="TableParagraph"/>
              <w:numPr>
                <w:ilvl w:val="0"/>
                <w:numId w:val="1"/>
              </w:numPr>
              <w:tabs>
                <w:tab w:val="left" w:pos="451"/>
              </w:tabs>
              <w:ind w:right="433"/>
              <w:rPr>
                <w:sz w:val="24"/>
              </w:rPr>
            </w:pPr>
            <w:r>
              <w:rPr>
                <w:b/>
                <w:sz w:val="24"/>
              </w:rPr>
              <w:t>Quantitative and Technological Competence</w:t>
            </w:r>
            <w:r>
              <w:rPr>
                <w:sz w:val="24"/>
              </w:rPr>
              <w:t>: Use mathematical skills appropriate to our technological society by analyzing and solving problems that are quantitative in nature and use technology for informational, academic, personal and professional</w:t>
            </w:r>
            <w:r>
              <w:rPr>
                <w:spacing w:val="-5"/>
                <w:sz w:val="24"/>
              </w:rPr>
              <w:t xml:space="preserve"> </w:t>
            </w:r>
            <w:r>
              <w:rPr>
                <w:sz w:val="24"/>
              </w:rPr>
              <w:t>needs.</w:t>
            </w:r>
          </w:p>
          <w:p w:rsidR="007576A2" w:rsidRDefault="00E42F54">
            <w:pPr>
              <w:pStyle w:val="TableParagraph"/>
              <w:numPr>
                <w:ilvl w:val="0"/>
                <w:numId w:val="1"/>
              </w:numPr>
              <w:tabs>
                <w:tab w:val="left" w:pos="451"/>
              </w:tabs>
              <w:ind w:right="167"/>
              <w:rPr>
                <w:sz w:val="24"/>
              </w:rPr>
            </w:pPr>
            <w:r>
              <w:rPr>
                <w:b/>
                <w:sz w:val="24"/>
              </w:rPr>
              <w:t>Diversity</w:t>
            </w:r>
            <w:r>
              <w:rPr>
                <w:sz w:val="24"/>
              </w:rPr>
              <w:t>: Understand and appreciate differences in cultures and behaviors between the self and others by demonstrating respect, honesty, fairness, and ethical principles in both personal and professional</w:t>
            </w:r>
            <w:r>
              <w:rPr>
                <w:spacing w:val="-5"/>
                <w:sz w:val="24"/>
              </w:rPr>
              <w:t xml:space="preserve"> </w:t>
            </w:r>
            <w:r>
              <w:rPr>
                <w:sz w:val="24"/>
              </w:rPr>
              <w:t>life.</w:t>
            </w:r>
          </w:p>
          <w:p w:rsidR="007576A2" w:rsidRDefault="00E42F54">
            <w:pPr>
              <w:pStyle w:val="TableParagraph"/>
              <w:numPr>
                <w:ilvl w:val="0"/>
                <w:numId w:val="1"/>
              </w:numPr>
              <w:tabs>
                <w:tab w:val="left" w:pos="451"/>
              </w:tabs>
              <w:spacing w:line="242" w:lineRule="auto"/>
              <w:ind w:right="106"/>
              <w:rPr>
                <w:sz w:val="24"/>
              </w:rPr>
            </w:pPr>
            <w:r>
              <w:rPr>
                <w:b/>
                <w:sz w:val="24"/>
              </w:rPr>
              <w:t>Civic Responsibility</w:t>
            </w:r>
            <w:r>
              <w:rPr>
                <w:sz w:val="24"/>
              </w:rPr>
              <w:t>: Apply the principles of civility and morality to situations in the contexts of a healthy family, work, community, environment and</w:t>
            </w:r>
            <w:r>
              <w:rPr>
                <w:spacing w:val="-19"/>
                <w:sz w:val="24"/>
              </w:rPr>
              <w:t xml:space="preserve"> </w:t>
            </w:r>
            <w:r>
              <w:rPr>
                <w:sz w:val="24"/>
              </w:rPr>
              <w:t>world.</w:t>
            </w:r>
          </w:p>
          <w:p w:rsidR="007576A2" w:rsidRDefault="00E42F54">
            <w:pPr>
              <w:pStyle w:val="TableParagraph"/>
              <w:numPr>
                <w:ilvl w:val="0"/>
                <w:numId w:val="1"/>
              </w:numPr>
              <w:tabs>
                <w:tab w:val="left" w:pos="451"/>
              </w:tabs>
              <w:ind w:right="369"/>
              <w:rPr>
                <w:sz w:val="24"/>
              </w:rPr>
            </w:pPr>
            <w:r>
              <w:rPr>
                <w:b/>
                <w:sz w:val="24"/>
              </w:rPr>
              <w:t>Aesthetics</w:t>
            </w:r>
            <w:r>
              <w:rPr>
                <w:sz w:val="24"/>
              </w:rPr>
              <w:t>: Apply numerous means of inquiry to experience and appreciate the values of arts and</w:t>
            </w:r>
            <w:r>
              <w:rPr>
                <w:spacing w:val="-7"/>
                <w:sz w:val="24"/>
              </w:rPr>
              <w:t xml:space="preserve"> </w:t>
            </w:r>
            <w:r>
              <w:rPr>
                <w:sz w:val="24"/>
              </w:rPr>
              <w:t>nature.</w:t>
            </w:r>
          </w:p>
        </w:tc>
      </w:tr>
    </w:tbl>
    <w:p w:rsidR="007576A2" w:rsidRDefault="007576A2">
      <w:pPr>
        <w:rPr>
          <w:sz w:val="24"/>
        </w:rPr>
        <w:sectPr w:rsidR="007576A2">
          <w:footerReference w:type="default" r:id="rId8"/>
          <w:type w:val="continuous"/>
          <w:pgSz w:w="15840" w:h="12240" w:orient="landscape"/>
          <w:pgMar w:top="700" w:right="600" w:bottom="660" w:left="500" w:header="720" w:footer="460" w:gutter="0"/>
          <w:pgNumType w:start="1"/>
          <w:cols w:space="720"/>
        </w:sectPr>
      </w:pPr>
    </w:p>
    <w:p w:rsidR="007576A2" w:rsidRDefault="00E42F54">
      <w:pPr>
        <w:pStyle w:val="Heading1"/>
        <w:spacing w:after="53"/>
        <w:ind w:left="5242" w:right="5142"/>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7576A2">
        <w:trPr>
          <w:trHeight w:val="340"/>
        </w:trPr>
        <w:tc>
          <w:tcPr>
            <w:tcW w:w="2059" w:type="dxa"/>
            <w:vMerge w:val="restart"/>
            <w:shd w:val="clear" w:color="auto" w:fill="DADADA"/>
          </w:tcPr>
          <w:p w:rsidR="007576A2" w:rsidRDefault="007576A2">
            <w:pPr>
              <w:pStyle w:val="TableParagraph"/>
              <w:spacing w:before="10"/>
              <w:rPr>
                <w:b/>
                <w:sz w:val="27"/>
              </w:rPr>
            </w:pPr>
          </w:p>
          <w:p w:rsidR="007576A2" w:rsidRDefault="00E42F54">
            <w:pPr>
              <w:pStyle w:val="TableParagraph"/>
              <w:spacing w:before="1" w:line="333" w:lineRule="exact"/>
              <w:ind w:left="675" w:right="669"/>
              <w:jc w:val="center"/>
              <w:rPr>
                <w:b/>
                <w:sz w:val="28"/>
              </w:rPr>
            </w:pPr>
            <w:r>
              <w:rPr>
                <w:b/>
                <w:sz w:val="28"/>
              </w:rPr>
              <w:t>PLOs</w:t>
            </w:r>
          </w:p>
        </w:tc>
        <w:tc>
          <w:tcPr>
            <w:tcW w:w="12334" w:type="dxa"/>
            <w:gridSpan w:val="6"/>
            <w:shd w:val="clear" w:color="auto" w:fill="A7A8A7"/>
          </w:tcPr>
          <w:p w:rsidR="007576A2" w:rsidRDefault="00E42F54">
            <w:pPr>
              <w:pStyle w:val="TableParagraph"/>
              <w:spacing w:line="320" w:lineRule="exact"/>
              <w:ind w:left="5895" w:right="5894"/>
              <w:jc w:val="center"/>
              <w:rPr>
                <w:b/>
                <w:sz w:val="28"/>
              </w:rPr>
            </w:pPr>
            <w:r>
              <w:rPr>
                <w:b/>
                <w:sz w:val="28"/>
              </w:rPr>
              <w:t>ILOs</w:t>
            </w:r>
          </w:p>
        </w:tc>
      </w:tr>
      <w:tr w:rsidR="007576A2">
        <w:trPr>
          <w:trHeight w:val="342"/>
        </w:trPr>
        <w:tc>
          <w:tcPr>
            <w:tcW w:w="2059" w:type="dxa"/>
            <w:vMerge/>
            <w:tcBorders>
              <w:top w:val="nil"/>
            </w:tcBorders>
            <w:shd w:val="clear" w:color="auto" w:fill="DADADA"/>
          </w:tcPr>
          <w:p w:rsidR="007576A2" w:rsidRDefault="007576A2">
            <w:pPr>
              <w:rPr>
                <w:sz w:val="2"/>
                <w:szCs w:val="2"/>
              </w:rPr>
            </w:pPr>
          </w:p>
        </w:tc>
        <w:tc>
          <w:tcPr>
            <w:tcW w:w="2057" w:type="dxa"/>
            <w:shd w:val="clear" w:color="auto" w:fill="DADADA"/>
          </w:tcPr>
          <w:p w:rsidR="007576A2" w:rsidRDefault="00E42F54">
            <w:pPr>
              <w:pStyle w:val="TableParagraph"/>
              <w:spacing w:before="2" w:line="321" w:lineRule="exact"/>
              <w:ind w:left="709" w:right="706"/>
              <w:jc w:val="center"/>
              <w:rPr>
                <w:b/>
                <w:sz w:val="28"/>
              </w:rPr>
            </w:pPr>
            <w:r>
              <w:rPr>
                <w:b/>
                <w:sz w:val="28"/>
              </w:rPr>
              <w:t>ILO 1</w:t>
            </w:r>
          </w:p>
        </w:tc>
        <w:tc>
          <w:tcPr>
            <w:tcW w:w="2055" w:type="dxa"/>
            <w:shd w:val="clear" w:color="auto" w:fill="DADADA"/>
          </w:tcPr>
          <w:p w:rsidR="007576A2" w:rsidRDefault="00E42F54">
            <w:pPr>
              <w:pStyle w:val="TableParagraph"/>
              <w:spacing w:before="2" w:line="321" w:lineRule="exact"/>
              <w:ind w:left="708" w:right="704"/>
              <w:jc w:val="center"/>
              <w:rPr>
                <w:b/>
                <w:sz w:val="28"/>
              </w:rPr>
            </w:pPr>
            <w:r>
              <w:rPr>
                <w:b/>
                <w:sz w:val="28"/>
              </w:rPr>
              <w:t>ILO 2</w:t>
            </w:r>
          </w:p>
        </w:tc>
        <w:tc>
          <w:tcPr>
            <w:tcW w:w="2055" w:type="dxa"/>
            <w:shd w:val="clear" w:color="auto" w:fill="DADADA"/>
          </w:tcPr>
          <w:p w:rsidR="007576A2" w:rsidRDefault="00E42F54">
            <w:pPr>
              <w:pStyle w:val="TableParagraph"/>
              <w:spacing w:before="2" w:line="321" w:lineRule="exact"/>
              <w:ind w:left="708" w:right="705"/>
              <w:jc w:val="center"/>
              <w:rPr>
                <w:b/>
                <w:sz w:val="28"/>
              </w:rPr>
            </w:pPr>
            <w:r>
              <w:rPr>
                <w:b/>
                <w:sz w:val="28"/>
              </w:rPr>
              <w:t>ILO 3</w:t>
            </w:r>
          </w:p>
        </w:tc>
        <w:tc>
          <w:tcPr>
            <w:tcW w:w="2055" w:type="dxa"/>
            <w:shd w:val="clear" w:color="auto" w:fill="DADADA"/>
          </w:tcPr>
          <w:p w:rsidR="007576A2" w:rsidRDefault="00E42F54">
            <w:pPr>
              <w:pStyle w:val="TableParagraph"/>
              <w:spacing w:before="2" w:line="321" w:lineRule="exact"/>
              <w:ind w:left="708" w:right="706"/>
              <w:jc w:val="center"/>
              <w:rPr>
                <w:b/>
                <w:sz w:val="28"/>
              </w:rPr>
            </w:pPr>
            <w:r>
              <w:rPr>
                <w:b/>
                <w:sz w:val="28"/>
              </w:rPr>
              <w:t>ILO 4</w:t>
            </w:r>
          </w:p>
        </w:tc>
        <w:tc>
          <w:tcPr>
            <w:tcW w:w="2057" w:type="dxa"/>
            <w:shd w:val="clear" w:color="auto" w:fill="DADADA"/>
          </w:tcPr>
          <w:p w:rsidR="007576A2" w:rsidRDefault="00E42F54">
            <w:pPr>
              <w:pStyle w:val="TableParagraph"/>
              <w:spacing w:before="2" w:line="321" w:lineRule="exact"/>
              <w:ind w:left="708" w:right="708"/>
              <w:jc w:val="center"/>
              <w:rPr>
                <w:b/>
                <w:sz w:val="28"/>
              </w:rPr>
            </w:pPr>
            <w:r>
              <w:rPr>
                <w:b/>
                <w:sz w:val="28"/>
              </w:rPr>
              <w:t>ILO 5</w:t>
            </w:r>
          </w:p>
        </w:tc>
        <w:tc>
          <w:tcPr>
            <w:tcW w:w="2055" w:type="dxa"/>
            <w:shd w:val="clear" w:color="auto" w:fill="DADADA"/>
          </w:tcPr>
          <w:p w:rsidR="007576A2" w:rsidRDefault="00E42F54">
            <w:pPr>
              <w:pStyle w:val="TableParagraph"/>
              <w:spacing w:before="2" w:line="321" w:lineRule="exact"/>
              <w:ind w:left="706" w:right="706"/>
              <w:jc w:val="center"/>
              <w:rPr>
                <w:b/>
                <w:sz w:val="28"/>
              </w:rPr>
            </w:pPr>
            <w:r>
              <w:rPr>
                <w:b/>
                <w:sz w:val="28"/>
              </w:rPr>
              <w:t>ILO 6</w:t>
            </w:r>
          </w:p>
        </w:tc>
      </w:tr>
      <w:tr w:rsidR="007576A2">
        <w:trPr>
          <w:trHeight w:val="342"/>
        </w:trPr>
        <w:tc>
          <w:tcPr>
            <w:tcW w:w="2059" w:type="dxa"/>
          </w:tcPr>
          <w:p w:rsidR="007576A2" w:rsidRDefault="00E42F54">
            <w:pPr>
              <w:pStyle w:val="TableParagraph"/>
              <w:spacing w:line="323" w:lineRule="exact"/>
              <w:ind w:left="677" w:right="669"/>
              <w:jc w:val="center"/>
              <w:rPr>
                <w:b/>
                <w:sz w:val="28"/>
              </w:rPr>
            </w:pPr>
            <w:r>
              <w:rPr>
                <w:b/>
                <w:sz w:val="28"/>
              </w:rPr>
              <w:t>PLO 1</w:t>
            </w:r>
          </w:p>
        </w:tc>
        <w:tc>
          <w:tcPr>
            <w:tcW w:w="2057" w:type="dxa"/>
          </w:tcPr>
          <w:p w:rsidR="007576A2" w:rsidRDefault="00E42F54">
            <w:pPr>
              <w:pStyle w:val="TableParagraph"/>
              <w:spacing w:line="323" w:lineRule="exact"/>
              <w:ind w:left="8"/>
              <w:jc w:val="center"/>
              <w:rPr>
                <w:b/>
                <w:sz w:val="28"/>
              </w:rPr>
            </w:pPr>
            <w:r>
              <w:rPr>
                <w:b/>
                <w:sz w:val="28"/>
              </w:rPr>
              <w:t>X</w:t>
            </w:r>
          </w:p>
        </w:tc>
        <w:tc>
          <w:tcPr>
            <w:tcW w:w="2055" w:type="dxa"/>
          </w:tcPr>
          <w:p w:rsidR="007576A2" w:rsidRDefault="00E42F54">
            <w:pPr>
              <w:pStyle w:val="TableParagraph"/>
              <w:spacing w:line="323" w:lineRule="exact"/>
              <w:ind w:left="10"/>
              <w:jc w:val="center"/>
              <w:rPr>
                <w:b/>
                <w:sz w:val="28"/>
              </w:rPr>
            </w:pPr>
            <w:r>
              <w:rPr>
                <w:b/>
                <w:sz w:val="28"/>
              </w:rPr>
              <w:t>X</w:t>
            </w:r>
          </w:p>
        </w:tc>
        <w:tc>
          <w:tcPr>
            <w:tcW w:w="2055" w:type="dxa"/>
          </w:tcPr>
          <w:p w:rsidR="007576A2" w:rsidRDefault="007576A2">
            <w:pPr>
              <w:pStyle w:val="TableParagraph"/>
              <w:rPr>
                <w:rFonts w:ascii="Times New Roman"/>
                <w:sz w:val="26"/>
              </w:rPr>
            </w:pPr>
          </w:p>
        </w:tc>
        <w:tc>
          <w:tcPr>
            <w:tcW w:w="2055" w:type="dxa"/>
          </w:tcPr>
          <w:p w:rsidR="007576A2" w:rsidRDefault="00E42F54">
            <w:pPr>
              <w:pStyle w:val="TableParagraph"/>
              <w:spacing w:line="323" w:lineRule="exact"/>
              <w:ind w:left="7"/>
              <w:jc w:val="center"/>
              <w:rPr>
                <w:b/>
                <w:sz w:val="28"/>
              </w:rPr>
            </w:pPr>
            <w:r>
              <w:rPr>
                <w:b/>
                <w:sz w:val="28"/>
              </w:rPr>
              <w:t>X</w:t>
            </w:r>
          </w:p>
        </w:tc>
        <w:tc>
          <w:tcPr>
            <w:tcW w:w="2057" w:type="dxa"/>
          </w:tcPr>
          <w:p w:rsidR="007576A2" w:rsidRDefault="00E42F54">
            <w:pPr>
              <w:pStyle w:val="TableParagraph"/>
              <w:spacing w:line="323" w:lineRule="exact"/>
              <w:ind w:left="4"/>
              <w:jc w:val="center"/>
              <w:rPr>
                <w:b/>
                <w:sz w:val="28"/>
              </w:rPr>
            </w:pPr>
            <w:r>
              <w:rPr>
                <w:b/>
                <w:sz w:val="28"/>
              </w:rPr>
              <w:t>X</w:t>
            </w:r>
          </w:p>
        </w:tc>
        <w:tc>
          <w:tcPr>
            <w:tcW w:w="2055" w:type="dxa"/>
          </w:tcPr>
          <w:p w:rsidR="007576A2" w:rsidRDefault="007576A2">
            <w:pPr>
              <w:pStyle w:val="TableParagraph"/>
              <w:rPr>
                <w:rFonts w:ascii="Times New Roman"/>
                <w:sz w:val="26"/>
              </w:rPr>
            </w:pPr>
          </w:p>
        </w:tc>
      </w:tr>
      <w:tr w:rsidR="007576A2">
        <w:trPr>
          <w:trHeight w:val="340"/>
        </w:trPr>
        <w:tc>
          <w:tcPr>
            <w:tcW w:w="2059" w:type="dxa"/>
          </w:tcPr>
          <w:p w:rsidR="007576A2" w:rsidRDefault="00E42F54">
            <w:pPr>
              <w:pStyle w:val="TableParagraph"/>
              <w:spacing w:line="320" w:lineRule="exact"/>
              <w:ind w:left="677" w:right="669"/>
              <w:jc w:val="center"/>
              <w:rPr>
                <w:b/>
                <w:sz w:val="28"/>
              </w:rPr>
            </w:pPr>
            <w:r>
              <w:rPr>
                <w:b/>
                <w:sz w:val="28"/>
              </w:rPr>
              <w:t>PLO 2</w:t>
            </w:r>
          </w:p>
        </w:tc>
        <w:tc>
          <w:tcPr>
            <w:tcW w:w="2057" w:type="dxa"/>
          </w:tcPr>
          <w:p w:rsidR="007576A2" w:rsidRDefault="00E42F54">
            <w:pPr>
              <w:pStyle w:val="TableParagraph"/>
              <w:spacing w:line="320" w:lineRule="exact"/>
              <w:ind w:left="8"/>
              <w:jc w:val="center"/>
              <w:rPr>
                <w:b/>
                <w:sz w:val="28"/>
              </w:rPr>
            </w:pPr>
            <w:r>
              <w:rPr>
                <w:b/>
                <w:sz w:val="28"/>
              </w:rPr>
              <w:t>X</w:t>
            </w:r>
          </w:p>
        </w:tc>
        <w:tc>
          <w:tcPr>
            <w:tcW w:w="2055" w:type="dxa"/>
          </w:tcPr>
          <w:p w:rsidR="007576A2" w:rsidRDefault="00E42F54">
            <w:pPr>
              <w:pStyle w:val="TableParagraph"/>
              <w:spacing w:line="320" w:lineRule="exact"/>
              <w:ind w:left="10"/>
              <w:jc w:val="center"/>
              <w:rPr>
                <w:b/>
                <w:sz w:val="28"/>
              </w:rPr>
            </w:pPr>
            <w:r>
              <w:rPr>
                <w:b/>
                <w:sz w:val="28"/>
              </w:rPr>
              <w:t>X</w:t>
            </w:r>
          </w:p>
        </w:tc>
        <w:tc>
          <w:tcPr>
            <w:tcW w:w="2055" w:type="dxa"/>
          </w:tcPr>
          <w:p w:rsidR="007576A2" w:rsidRDefault="00E42F54">
            <w:pPr>
              <w:pStyle w:val="TableParagraph"/>
              <w:spacing w:line="320" w:lineRule="exact"/>
              <w:ind w:left="8"/>
              <w:jc w:val="center"/>
              <w:rPr>
                <w:b/>
                <w:sz w:val="28"/>
              </w:rPr>
            </w:pPr>
            <w:r>
              <w:rPr>
                <w:b/>
                <w:sz w:val="28"/>
              </w:rPr>
              <w:t>X</w:t>
            </w:r>
          </w:p>
        </w:tc>
        <w:tc>
          <w:tcPr>
            <w:tcW w:w="2055" w:type="dxa"/>
          </w:tcPr>
          <w:p w:rsidR="007576A2" w:rsidRDefault="00E42F54">
            <w:pPr>
              <w:pStyle w:val="TableParagraph"/>
              <w:spacing w:line="320" w:lineRule="exact"/>
              <w:ind w:left="7"/>
              <w:jc w:val="center"/>
              <w:rPr>
                <w:b/>
                <w:sz w:val="28"/>
              </w:rPr>
            </w:pPr>
            <w:r>
              <w:rPr>
                <w:b/>
                <w:sz w:val="28"/>
              </w:rPr>
              <w:t>X</w:t>
            </w:r>
          </w:p>
        </w:tc>
        <w:tc>
          <w:tcPr>
            <w:tcW w:w="2057" w:type="dxa"/>
          </w:tcPr>
          <w:p w:rsidR="007576A2" w:rsidRDefault="00E42F54">
            <w:pPr>
              <w:pStyle w:val="TableParagraph"/>
              <w:spacing w:line="320" w:lineRule="exact"/>
              <w:ind w:left="4"/>
              <w:jc w:val="center"/>
              <w:rPr>
                <w:b/>
                <w:sz w:val="28"/>
              </w:rPr>
            </w:pPr>
            <w:r>
              <w:rPr>
                <w:b/>
                <w:sz w:val="28"/>
              </w:rPr>
              <w:t>X</w:t>
            </w:r>
          </w:p>
        </w:tc>
        <w:tc>
          <w:tcPr>
            <w:tcW w:w="2055" w:type="dxa"/>
          </w:tcPr>
          <w:p w:rsidR="007576A2" w:rsidRDefault="00E42F54">
            <w:pPr>
              <w:pStyle w:val="TableParagraph"/>
              <w:spacing w:line="320" w:lineRule="exact"/>
              <w:ind w:left="6"/>
              <w:jc w:val="center"/>
              <w:rPr>
                <w:b/>
                <w:sz w:val="28"/>
              </w:rPr>
            </w:pPr>
            <w:r>
              <w:rPr>
                <w:b/>
                <w:sz w:val="28"/>
              </w:rPr>
              <w:t>X</w:t>
            </w:r>
          </w:p>
        </w:tc>
      </w:tr>
      <w:tr w:rsidR="007576A2">
        <w:trPr>
          <w:trHeight w:val="342"/>
        </w:trPr>
        <w:tc>
          <w:tcPr>
            <w:tcW w:w="2059" w:type="dxa"/>
          </w:tcPr>
          <w:p w:rsidR="007576A2" w:rsidRDefault="00E42F54">
            <w:pPr>
              <w:pStyle w:val="TableParagraph"/>
              <w:spacing w:line="323" w:lineRule="exact"/>
              <w:ind w:left="677" w:right="669"/>
              <w:jc w:val="center"/>
              <w:rPr>
                <w:b/>
                <w:sz w:val="28"/>
              </w:rPr>
            </w:pPr>
            <w:r>
              <w:rPr>
                <w:b/>
                <w:sz w:val="28"/>
              </w:rPr>
              <w:t>PLO 3</w:t>
            </w:r>
          </w:p>
        </w:tc>
        <w:tc>
          <w:tcPr>
            <w:tcW w:w="2057" w:type="dxa"/>
          </w:tcPr>
          <w:p w:rsidR="007576A2" w:rsidRDefault="00E42F54">
            <w:pPr>
              <w:pStyle w:val="TableParagraph"/>
              <w:spacing w:line="323" w:lineRule="exact"/>
              <w:ind w:left="8"/>
              <w:jc w:val="center"/>
              <w:rPr>
                <w:b/>
                <w:sz w:val="28"/>
              </w:rPr>
            </w:pPr>
            <w:r>
              <w:rPr>
                <w:b/>
                <w:sz w:val="28"/>
              </w:rPr>
              <w:t>X</w:t>
            </w:r>
          </w:p>
        </w:tc>
        <w:tc>
          <w:tcPr>
            <w:tcW w:w="2055" w:type="dxa"/>
          </w:tcPr>
          <w:p w:rsidR="007576A2" w:rsidRDefault="00E42F54">
            <w:pPr>
              <w:pStyle w:val="TableParagraph"/>
              <w:spacing w:line="323" w:lineRule="exact"/>
              <w:ind w:left="10"/>
              <w:jc w:val="center"/>
              <w:rPr>
                <w:b/>
                <w:sz w:val="28"/>
              </w:rPr>
            </w:pPr>
            <w:r>
              <w:rPr>
                <w:b/>
                <w:sz w:val="28"/>
              </w:rPr>
              <w:t>X</w:t>
            </w:r>
          </w:p>
        </w:tc>
        <w:tc>
          <w:tcPr>
            <w:tcW w:w="2055" w:type="dxa"/>
          </w:tcPr>
          <w:p w:rsidR="007576A2" w:rsidRDefault="00E42F54">
            <w:pPr>
              <w:pStyle w:val="TableParagraph"/>
              <w:spacing w:line="323" w:lineRule="exact"/>
              <w:ind w:left="8"/>
              <w:jc w:val="center"/>
              <w:rPr>
                <w:b/>
                <w:sz w:val="28"/>
              </w:rPr>
            </w:pPr>
            <w:r>
              <w:rPr>
                <w:b/>
                <w:sz w:val="28"/>
              </w:rPr>
              <w:t>X</w:t>
            </w:r>
          </w:p>
        </w:tc>
        <w:tc>
          <w:tcPr>
            <w:tcW w:w="2055" w:type="dxa"/>
          </w:tcPr>
          <w:p w:rsidR="007576A2" w:rsidRDefault="00E42F54">
            <w:pPr>
              <w:pStyle w:val="TableParagraph"/>
              <w:spacing w:line="323" w:lineRule="exact"/>
              <w:ind w:left="7"/>
              <w:jc w:val="center"/>
              <w:rPr>
                <w:b/>
                <w:sz w:val="28"/>
              </w:rPr>
            </w:pPr>
            <w:r>
              <w:rPr>
                <w:b/>
                <w:sz w:val="28"/>
              </w:rPr>
              <w:t>X</w:t>
            </w:r>
          </w:p>
        </w:tc>
        <w:tc>
          <w:tcPr>
            <w:tcW w:w="2057" w:type="dxa"/>
          </w:tcPr>
          <w:p w:rsidR="007576A2" w:rsidRDefault="007576A2">
            <w:pPr>
              <w:pStyle w:val="TableParagraph"/>
              <w:rPr>
                <w:rFonts w:ascii="Times New Roman"/>
                <w:sz w:val="26"/>
              </w:rPr>
            </w:pPr>
          </w:p>
        </w:tc>
        <w:tc>
          <w:tcPr>
            <w:tcW w:w="2055" w:type="dxa"/>
          </w:tcPr>
          <w:p w:rsidR="007576A2" w:rsidRDefault="007576A2">
            <w:pPr>
              <w:pStyle w:val="TableParagraph"/>
              <w:rPr>
                <w:rFonts w:ascii="Times New Roman"/>
                <w:sz w:val="26"/>
              </w:rPr>
            </w:pPr>
          </w:p>
        </w:tc>
      </w:tr>
      <w:tr w:rsidR="007576A2">
        <w:trPr>
          <w:trHeight w:val="340"/>
        </w:trPr>
        <w:tc>
          <w:tcPr>
            <w:tcW w:w="2059" w:type="dxa"/>
          </w:tcPr>
          <w:p w:rsidR="007576A2" w:rsidRDefault="00E42F54">
            <w:pPr>
              <w:pStyle w:val="TableParagraph"/>
              <w:spacing w:line="320" w:lineRule="exact"/>
              <w:ind w:left="677" w:right="669"/>
              <w:jc w:val="center"/>
              <w:rPr>
                <w:b/>
                <w:sz w:val="28"/>
              </w:rPr>
            </w:pPr>
            <w:r>
              <w:rPr>
                <w:b/>
                <w:sz w:val="28"/>
              </w:rPr>
              <w:t>PLO 4</w:t>
            </w:r>
          </w:p>
        </w:tc>
        <w:tc>
          <w:tcPr>
            <w:tcW w:w="2057" w:type="dxa"/>
          </w:tcPr>
          <w:p w:rsidR="007576A2" w:rsidRDefault="00E42F54">
            <w:pPr>
              <w:pStyle w:val="TableParagraph"/>
              <w:spacing w:line="320" w:lineRule="exact"/>
              <w:ind w:left="8"/>
              <w:jc w:val="center"/>
              <w:rPr>
                <w:b/>
                <w:sz w:val="28"/>
              </w:rPr>
            </w:pPr>
            <w:r>
              <w:rPr>
                <w:b/>
                <w:sz w:val="28"/>
              </w:rPr>
              <w:t>X</w:t>
            </w:r>
          </w:p>
        </w:tc>
        <w:tc>
          <w:tcPr>
            <w:tcW w:w="2055" w:type="dxa"/>
          </w:tcPr>
          <w:p w:rsidR="007576A2" w:rsidRDefault="00E42F54">
            <w:pPr>
              <w:pStyle w:val="TableParagraph"/>
              <w:spacing w:line="320" w:lineRule="exact"/>
              <w:ind w:left="10"/>
              <w:jc w:val="center"/>
              <w:rPr>
                <w:b/>
                <w:sz w:val="28"/>
              </w:rPr>
            </w:pPr>
            <w:r>
              <w:rPr>
                <w:b/>
                <w:sz w:val="28"/>
              </w:rPr>
              <w:t>X</w:t>
            </w:r>
          </w:p>
        </w:tc>
        <w:tc>
          <w:tcPr>
            <w:tcW w:w="2055" w:type="dxa"/>
          </w:tcPr>
          <w:p w:rsidR="007576A2" w:rsidRDefault="00E42F54">
            <w:pPr>
              <w:pStyle w:val="TableParagraph"/>
              <w:spacing w:line="320" w:lineRule="exact"/>
              <w:ind w:left="8"/>
              <w:jc w:val="center"/>
              <w:rPr>
                <w:b/>
                <w:sz w:val="28"/>
              </w:rPr>
            </w:pPr>
            <w:r>
              <w:rPr>
                <w:b/>
                <w:sz w:val="28"/>
              </w:rPr>
              <w:t>X</w:t>
            </w:r>
          </w:p>
        </w:tc>
        <w:tc>
          <w:tcPr>
            <w:tcW w:w="2055" w:type="dxa"/>
          </w:tcPr>
          <w:p w:rsidR="007576A2" w:rsidRDefault="00E42F54">
            <w:pPr>
              <w:pStyle w:val="TableParagraph"/>
              <w:spacing w:line="320" w:lineRule="exact"/>
              <w:ind w:left="7"/>
              <w:jc w:val="center"/>
              <w:rPr>
                <w:b/>
                <w:sz w:val="28"/>
              </w:rPr>
            </w:pPr>
            <w:r>
              <w:rPr>
                <w:b/>
                <w:sz w:val="28"/>
              </w:rPr>
              <w:t>X</w:t>
            </w:r>
          </w:p>
        </w:tc>
        <w:tc>
          <w:tcPr>
            <w:tcW w:w="2057" w:type="dxa"/>
          </w:tcPr>
          <w:p w:rsidR="007576A2" w:rsidRDefault="007576A2">
            <w:pPr>
              <w:pStyle w:val="TableParagraph"/>
              <w:rPr>
                <w:rFonts w:ascii="Times New Roman"/>
                <w:sz w:val="26"/>
              </w:rPr>
            </w:pPr>
          </w:p>
        </w:tc>
        <w:tc>
          <w:tcPr>
            <w:tcW w:w="2055" w:type="dxa"/>
          </w:tcPr>
          <w:p w:rsidR="007576A2" w:rsidRDefault="00E42F54">
            <w:pPr>
              <w:pStyle w:val="TableParagraph"/>
              <w:spacing w:line="320" w:lineRule="exact"/>
              <w:ind w:left="6"/>
              <w:jc w:val="center"/>
              <w:rPr>
                <w:b/>
                <w:sz w:val="28"/>
              </w:rPr>
            </w:pPr>
            <w:r>
              <w:rPr>
                <w:b/>
                <w:sz w:val="28"/>
              </w:rPr>
              <w:t>X</w:t>
            </w:r>
          </w:p>
        </w:tc>
      </w:tr>
      <w:tr w:rsidR="007576A2">
        <w:trPr>
          <w:trHeight w:val="342"/>
        </w:trPr>
        <w:tc>
          <w:tcPr>
            <w:tcW w:w="2059" w:type="dxa"/>
          </w:tcPr>
          <w:p w:rsidR="007576A2" w:rsidRDefault="00E42F54">
            <w:pPr>
              <w:pStyle w:val="TableParagraph"/>
              <w:spacing w:line="323" w:lineRule="exact"/>
              <w:ind w:left="677" w:right="669"/>
              <w:jc w:val="center"/>
              <w:rPr>
                <w:b/>
                <w:sz w:val="28"/>
              </w:rPr>
            </w:pPr>
            <w:r>
              <w:rPr>
                <w:b/>
                <w:sz w:val="28"/>
              </w:rPr>
              <w:t>PLO 5</w:t>
            </w:r>
          </w:p>
        </w:tc>
        <w:tc>
          <w:tcPr>
            <w:tcW w:w="2057" w:type="dxa"/>
          </w:tcPr>
          <w:p w:rsidR="007576A2" w:rsidRDefault="00E42F54">
            <w:pPr>
              <w:pStyle w:val="TableParagraph"/>
              <w:spacing w:line="323" w:lineRule="exact"/>
              <w:ind w:left="8"/>
              <w:jc w:val="center"/>
              <w:rPr>
                <w:b/>
                <w:sz w:val="28"/>
              </w:rPr>
            </w:pPr>
            <w:r>
              <w:rPr>
                <w:b/>
                <w:sz w:val="28"/>
              </w:rPr>
              <w:t>X</w:t>
            </w:r>
          </w:p>
        </w:tc>
        <w:tc>
          <w:tcPr>
            <w:tcW w:w="2055" w:type="dxa"/>
          </w:tcPr>
          <w:p w:rsidR="007576A2" w:rsidRDefault="00E42F54">
            <w:pPr>
              <w:pStyle w:val="TableParagraph"/>
              <w:spacing w:line="323" w:lineRule="exact"/>
              <w:ind w:left="10"/>
              <w:jc w:val="center"/>
              <w:rPr>
                <w:b/>
                <w:sz w:val="28"/>
              </w:rPr>
            </w:pPr>
            <w:r>
              <w:rPr>
                <w:b/>
                <w:sz w:val="28"/>
              </w:rPr>
              <w:t>X</w:t>
            </w:r>
          </w:p>
        </w:tc>
        <w:tc>
          <w:tcPr>
            <w:tcW w:w="2055" w:type="dxa"/>
          </w:tcPr>
          <w:p w:rsidR="007576A2" w:rsidRDefault="007576A2">
            <w:pPr>
              <w:pStyle w:val="TableParagraph"/>
              <w:rPr>
                <w:rFonts w:ascii="Times New Roman"/>
                <w:sz w:val="26"/>
              </w:rPr>
            </w:pPr>
          </w:p>
        </w:tc>
        <w:tc>
          <w:tcPr>
            <w:tcW w:w="2055" w:type="dxa"/>
          </w:tcPr>
          <w:p w:rsidR="007576A2" w:rsidRDefault="00E42F54">
            <w:pPr>
              <w:pStyle w:val="TableParagraph"/>
              <w:spacing w:line="323" w:lineRule="exact"/>
              <w:ind w:left="7"/>
              <w:jc w:val="center"/>
              <w:rPr>
                <w:b/>
                <w:sz w:val="28"/>
              </w:rPr>
            </w:pPr>
            <w:r>
              <w:rPr>
                <w:b/>
                <w:sz w:val="28"/>
              </w:rPr>
              <w:t>X</w:t>
            </w:r>
          </w:p>
        </w:tc>
        <w:tc>
          <w:tcPr>
            <w:tcW w:w="2057" w:type="dxa"/>
          </w:tcPr>
          <w:p w:rsidR="007576A2" w:rsidRDefault="00E42F54">
            <w:pPr>
              <w:pStyle w:val="TableParagraph"/>
              <w:spacing w:line="323" w:lineRule="exact"/>
              <w:ind w:left="4"/>
              <w:jc w:val="center"/>
              <w:rPr>
                <w:b/>
                <w:sz w:val="28"/>
              </w:rPr>
            </w:pPr>
            <w:r>
              <w:rPr>
                <w:b/>
                <w:sz w:val="28"/>
              </w:rPr>
              <w:t>X</w:t>
            </w:r>
          </w:p>
        </w:tc>
        <w:tc>
          <w:tcPr>
            <w:tcW w:w="2055" w:type="dxa"/>
          </w:tcPr>
          <w:p w:rsidR="007576A2" w:rsidRDefault="007576A2">
            <w:pPr>
              <w:pStyle w:val="TableParagraph"/>
              <w:rPr>
                <w:rFonts w:ascii="Times New Roman"/>
                <w:sz w:val="26"/>
              </w:rPr>
            </w:pPr>
          </w:p>
        </w:tc>
      </w:tr>
    </w:tbl>
    <w:p w:rsidR="007576A2" w:rsidRDefault="007576A2">
      <w:pPr>
        <w:rPr>
          <w:rFonts w:ascii="Times New Roman"/>
          <w:sz w:val="26"/>
        </w:rPr>
        <w:sectPr w:rsidR="007576A2">
          <w:pgSz w:w="15840" w:h="12240" w:orient="landscape"/>
          <w:pgMar w:top="700" w:right="600" w:bottom="660" w:left="500" w:header="0" w:footer="460" w:gutter="0"/>
          <w:cols w:space="720"/>
        </w:sectPr>
      </w:pPr>
    </w:p>
    <w:p w:rsidR="007576A2" w:rsidRDefault="00E42F54">
      <w:pPr>
        <w:spacing w:before="19"/>
        <w:ind w:left="5242" w:right="5144"/>
        <w:jc w:val="center"/>
        <w:rPr>
          <w:b/>
          <w:sz w:val="28"/>
        </w:rPr>
      </w:pPr>
      <w:r>
        <w:rPr>
          <w:b/>
          <w:sz w:val="28"/>
        </w:rPr>
        <w:lastRenderedPageBreak/>
        <w:t>CLO-PLO-ILO Mapping</w:t>
      </w:r>
    </w:p>
    <w:p w:rsidR="007576A2" w:rsidRDefault="007576A2">
      <w:pPr>
        <w:pStyle w:val="BodyText"/>
        <w:spacing w:before="0"/>
        <w:ind w:left="0"/>
        <w:rPr>
          <w:b/>
          <w:sz w:val="41"/>
        </w:rPr>
      </w:pPr>
    </w:p>
    <w:p w:rsidR="007576A2" w:rsidRDefault="00E42F54">
      <w:pPr>
        <w:spacing w:before="1"/>
        <w:ind w:left="220"/>
        <w:rPr>
          <w:b/>
          <w:sz w:val="28"/>
        </w:rPr>
      </w:pPr>
      <w:r>
        <w:rPr>
          <w:b/>
          <w:sz w:val="28"/>
        </w:rPr>
        <w:t>ED 110 - Introduction to Teaching</w:t>
      </w:r>
    </w:p>
    <w:p w:rsidR="007576A2" w:rsidRDefault="00E42F54">
      <w:pPr>
        <w:pStyle w:val="BodyText"/>
        <w:spacing w:before="51" w:line="276" w:lineRule="auto"/>
        <w:ind w:right="168"/>
      </w:pPr>
      <w:r>
        <w:t>This course will introduce students to laws and policies (K-12), lesson planning, different assessments, effective teaching techniques and classroom management required by K-12 classroom teachers. Students will also be provided opportunities to observe actual classroom teaching and learning, be familiarized with the responsibilities of a classroom teacher, teaching materials and the general operation of the school, and have an opportunity to discuss their observations and findings.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2"/>
        </w:trPr>
        <w:tc>
          <w:tcPr>
            <w:tcW w:w="4586" w:type="dxa"/>
            <w:vMerge w:val="restart"/>
          </w:tcPr>
          <w:p w:rsidR="007576A2" w:rsidRDefault="00E42F54">
            <w:pPr>
              <w:pStyle w:val="TableParagraph"/>
              <w:spacing w:before="30" w:line="341" w:lineRule="exact"/>
              <w:ind w:left="2043" w:right="2037"/>
              <w:jc w:val="center"/>
              <w:rPr>
                <w:b/>
                <w:sz w:val="28"/>
              </w:rPr>
            </w:pPr>
            <w:r>
              <w:rPr>
                <w:b/>
                <w:sz w:val="28"/>
              </w:rPr>
              <w:t>CLO</w:t>
            </w:r>
          </w:p>
          <w:p w:rsidR="007576A2" w:rsidRDefault="00E42F54">
            <w:pPr>
              <w:pStyle w:val="TableParagraph"/>
              <w:spacing w:line="292" w:lineRule="exact"/>
              <w:ind w:left="107"/>
              <w:rPr>
                <w:sz w:val="24"/>
              </w:rPr>
            </w:pPr>
            <w:r>
              <w:rPr>
                <w:sz w:val="24"/>
              </w:rPr>
              <w:t>Students will be able to:</w:t>
            </w:r>
          </w:p>
        </w:tc>
        <w:tc>
          <w:tcPr>
            <w:tcW w:w="4453" w:type="dxa"/>
            <w:gridSpan w:val="5"/>
          </w:tcPr>
          <w:p w:rsidR="007576A2" w:rsidRDefault="00E42F54">
            <w:pPr>
              <w:pStyle w:val="TableParagraph"/>
              <w:spacing w:line="323"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3" w:lineRule="exact"/>
              <w:ind w:left="2333" w:right="2309"/>
              <w:jc w:val="center"/>
              <w:rPr>
                <w:b/>
                <w:sz w:val="28"/>
              </w:rPr>
            </w:pPr>
            <w:r>
              <w:rPr>
                <w:b/>
                <w:sz w:val="28"/>
              </w:rPr>
              <w:t>ILO</w:t>
            </w:r>
          </w:p>
        </w:tc>
      </w:tr>
      <w:tr w:rsidR="007576A2">
        <w:trPr>
          <w:trHeight w:val="340"/>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0" w:lineRule="exact"/>
              <w:ind w:left="86" w:right="110"/>
              <w:jc w:val="center"/>
              <w:rPr>
                <w:b/>
                <w:sz w:val="28"/>
              </w:rPr>
            </w:pPr>
            <w:r>
              <w:rPr>
                <w:b/>
                <w:sz w:val="28"/>
              </w:rPr>
              <w:t>PLO 1</w:t>
            </w:r>
          </w:p>
        </w:tc>
        <w:tc>
          <w:tcPr>
            <w:tcW w:w="885" w:type="dxa"/>
          </w:tcPr>
          <w:p w:rsidR="007576A2" w:rsidRDefault="00E42F54">
            <w:pPr>
              <w:pStyle w:val="TableParagraph"/>
              <w:spacing w:line="320" w:lineRule="exact"/>
              <w:ind w:left="85" w:right="82"/>
              <w:jc w:val="center"/>
              <w:rPr>
                <w:b/>
                <w:sz w:val="28"/>
              </w:rPr>
            </w:pPr>
            <w:r>
              <w:rPr>
                <w:b/>
                <w:sz w:val="28"/>
              </w:rPr>
              <w:t>PLO 2</w:t>
            </w:r>
          </w:p>
        </w:tc>
        <w:tc>
          <w:tcPr>
            <w:tcW w:w="887" w:type="dxa"/>
          </w:tcPr>
          <w:p w:rsidR="007576A2" w:rsidRDefault="00E42F54">
            <w:pPr>
              <w:pStyle w:val="TableParagraph"/>
              <w:spacing w:line="320" w:lineRule="exact"/>
              <w:ind w:left="87" w:right="85"/>
              <w:jc w:val="center"/>
              <w:rPr>
                <w:b/>
                <w:sz w:val="28"/>
              </w:rPr>
            </w:pPr>
            <w:r>
              <w:rPr>
                <w:b/>
                <w:sz w:val="28"/>
              </w:rPr>
              <w:t>PLO 3</w:t>
            </w:r>
          </w:p>
        </w:tc>
        <w:tc>
          <w:tcPr>
            <w:tcW w:w="887" w:type="dxa"/>
          </w:tcPr>
          <w:p w:rsidR="007576A2" w:rsidRDefault="00E42F54">
            <w:pPr>
              <w:pStyle w:val="TableParagraph"/>
              <w:spacing w:line="320" w:lineRule="exact"/>
              <w:ind w:left="88" w:right="84"/>
              <w:jc w:val="center"/>
              <w:rPr>
                <w:b/>
                <w:sz w:val="28"/>
              </w:rPr>
            </w:pPr>
            <w:r>
              <w:rPr>
                <w:b/>
                <w:sz w:val="28"/>
              </w:rPr>
              <w:t>PLO 4</w:t>
            </w:r>
          </w:p>
        </w:tc>
        <w:tc>
          <w:tcPr>
            <w:tcW w:w="885" w:type="dxa"/>
          </w:tcPr>
          <w:p w:rsidR="007576A2" w:rsidRDefault="00E42F54">
            <w:pPr>
              <w:pStyle w:val="TableParagraph"/>
              <w:spacing w:line="320" w:lineRule="exact"/>
              <w:ind w:left="88" w:right="80"/>
              <w:jc w:val="center"/>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0" w:lineRule="exact"/>
              <w:ind w:left="87" w:right="108"/>
              <w:jc w:val="center"/>
              <w:rPr>
                <w:b/>
                <w:sz w:val="28"/>
              </w:rPr>
            </w:pPr>
            <w:r>
              <w:rPr>
                <w:b/>
                <w:sz w:val="28"/>
              </w:rPr>
              <w:t>ILO 1</w:t>
            </w:r>
          </w:p>
        </w:tc>
        <w:tc>
          <w:tcPr>
            <w:tcW w:w="846" w:type="dxa"/>
          </w:tcPr>
          <w:p w:rsidR="007576A2" w:rsidRDefault="00E42F54">
            <w:pPr>
              <w:pStyle w:val="TableParagraph"/>
              <w:spacing w:line="320" w:lineRule="exact"/>
              <w:ind w:left="89" w:right="108"/>
              <w:jc w:val="center"/>
              <w:rPr>
                <w:b/>
                <w:sz w:val="28"/>
              </w:rPr>
            </w:pPr>
            <w:r>
              <w:rPr>
                <w:b/>
                <w:sz w:val="28"/>
              </w:rPr>
              <w:t>ILO 2</w:t>
            </w:r>
          </w:p>
        </w:tc>
        <w:tc>
          <w:tcPr>
            <w:tcW w:w="846" w:type="dxa"/>
          </w:tcPr>
          <w:p w:rsidR="007576A2" w:rsidRDefault="00E42F54">
            <w:pPr>
              <w:pStyle w:val="TableParagraph"/>
              <w:spacing w:line="320" w:lineRule="exact"/>
              <w:ind w:left="92" w:right="108"/>
              <w:jc w:val="center"/>
              <w:rPr>
                <w:b/>
                <w:sz w:val="28"/>
              </w:rPr>
            </w:pPr>
            <w:r>
              <w:rPr>
                <w:b/>
                <w:sz w:val="28"/>
              </w:rPr>
              <w:t>ILO 3</w:t>
            </w:r>
          </w:p>
        </w:tc>
        <w:tc>
          <w:tcPr>
            <w:tcW w:w="846" w:type="dxa"/>
          </w:tcPr>
          <w:p w:rsidR="007576A2" w:rsidRDefault="00E42F54">
            <w:pPr>
              <w:pStyle w:val="TableParagraph"/>
              <w:spacing w:line="320" w:lineRule="exact"/>
              <w:ind w:left="93" w:right="107"/>
              <w:jc w:val="center"/>
              <w:rPr>
                <w:b/>
                <w:sz w:val="28"/>
              </w:rPr>
            </w:pPr>
            <w:r>
              <w:rPr>
                <w:b/>
                <w:sz w:val="28"/>
              </w:rPr>
              <w:t>ILO 4</w:t>
            </w:r>
          </w:p>
        </w:tc>
        <w:tc>
          <w:tcPr>
            <w:tcW w:w="846" w:type="dxa"/>
          </w:tcPr>
          <w:p w:rsidR="007576A2" w:rsidRDefault="00E42F54">
            <w:pPr>
              <w:pStyle w:val="TableParagraph"/>
              <w:spacing w:line="320" w:lineRule="exact"/>
              <w:ind w:left="93" w:right="105"/>
              <w:jc w:val="center"/>
              <w:rPr>
                <w:b/>
                <w:sz w:val="28"/>
              </w:rPr>
            </w:pPr>
            <w:r>
              <w:rPr>
                <w:b/>
                <w:sz w:val="28"/>
              </w:rPr>
              <w:t>ILO 5</w:t>
            </w:r>
          </w:p>
        </w:tc>
        <w:tc>
          <w:tcPr>
            <w:tcW w:w="846" w:type="dxa"/>
          </w:tcPr>
          <w:p w:rsidR="007576A2" w:rsidRDefault="00E42F54">
            <w:pPr>
              <w:pStyle w:val="TableParagraph"/>
              <w:spacing w:line="320" w:lineRule="exact"/>
              <w:ind w:left="93" w:right="102"/>
              <w:jc w:val="center"/>
              <w:rPr>
                <w:b/>
                <w:sz w:val="28"/>
              </w:rPr>
            </w:pPr>
            <w:r>
              <w:rPr>
                <w:b/>
                <w:sz w:val="28"/>
              </w:rPr>
              <w:t>ILO 6</w:t>
            </w:r>
          </w:p>
        </w:tc>
      </w:tr>
      <w:tr w:rsidR="007576A2">
        <w:trPr>
          <w:trHeight w:val="1758"/>
        </w:trPr>
        <w:tc>
          <w:tcPr>
            <w:tcW w:w="4586" w:type="dxa"/>
          </w:tcPr>
          <w:p w:rsidR="007576A2" w:rsidRDefault="00E42F54">
            <w:pPr>
              <w:pStyle w:val="TableParagraph"/>
              <w:spacing w:before="1" w:line="290" w:lineRule="atLeast"/>
              <w:ind w:left="443" w:right="230" w:hanging="336"/>
              <w:rPr>
                <w:sz w:val="24"/>
              </w:rPr>
            </w:pPr>
            <w:r>
              <w:rPr>
                <w:sz w:val="24"/>
              </w:rPr>
              <w:t>1. Gain understanding of and implement appropriate federal, national and local education laws, policies and regulations in support of classroom teaching and learning, as well as the overall school operation.</w:t>
            </w:r>
          </w:p>
        </w:tc>
        <w:tc>
          <w:tcPr>
            <w:tcW w:w="909" w:type="dxa"/>
          </w:tcPr>
          <w:p w:rsidR="007576A2" w:rsidRDefault="007576A2">
            <w:pPr>
              <w:pStyle w:val="TableParagraph"/>
              <w:rPr>
                <w:sz w:val="24"/>
              </w:rPr>
            </w:pPr>
          </w:p>
          <w:p w:rsidR="007576A2" w:rsidRDefault="007576A2">
            <w:pPr>
              <w:pStyle w:val="TableParagraph"/>
              <w:rPr>
                <w:sz w:val="24"/>
              </w:rPr>
            </w:pPr>
          </w:p>
          <w:p w:rsidR="007576A2" w:rsidRDefault="00E42F54">
            <w:pPr>
              <w:pStyle w:val="TableParagraph"/>
              <w:spacing w:before="147"/>
              <w:ind w:left="6"/>
              <w:jc w:val="center"/>
              <w:rPr>
                <w:b/>
                <w:sz w:val="24"/>
              </w:rPr>
            </w:pPr>
            <w:r>
              <w:rPr>
                <w:b/>
                <w:sz w:val="24"/>
              </w:rPr>
              <w:t>X</w:t>
            </w: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E42F54">
            <w:pPr>
              <w:pStyle w:val="TableParagraph"/>
              <w:spacing w:before="147"/>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E42F54">
            <w:pPr>
              <w:pStyle w:val="TableParagraph"/>
              <w:spacing w:before="147"/>
              <w:ind w:left="23"/>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E42F54">
            <w:pPr>
              <w:pStyle w:val="TableParagraph"/>
              <w:spacing w:before="147"/>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E42F54">
            <w:pPr>
              <w:pStyle w:val="TableParagraph"/>
              <w:spacing w:before="147"/>
              <w:ind w:left="30"/>
              <w:jc w:val="center"/>
              <w:rPr>
                <w:b/>
                <w:sz w:val="24"/>
              </w:rPr>
            </w:pPr>
            <w:r>
              <w:rPr>
                <w:b/>
                <w:sz w:val="24"/>
              </w:rPr>
              <w:t>X</w:t>
            </w:r>
          </w:p>
        </w:tc>
        <w:tc>
          <w:tcPr>
            <w:tcW w:w="846" w:type="dxa"/>
          </w:tcPr>
          <w:p w:rsidR="007576A2" w:rsidRDefault="007576A2">
            <w:pPr>
              <w:pStyle w:val="TableParagraph"/>
              <w:rPr>
                <w:rFonts w:ascii="Times New Roman"/>
                <w:sz w:val="24"/>
              </w:rPr>
            </w:pPr>
          </w:p>
        </w:tc>
      </w:tr>
      <w:tr w:rsidR="007576A2">
        <w:trPr>
          <w:trHeight w:val="1758"/>
        </w:trPr>
        <w:tc>
          <w:tcPr>
            <w:tcW w:w="4586" w:type="dxa"/>
          </w:tcPr>
          <w:p w:rsidR="007576A2" w:rsidRDefault="00E42F54">
            <w:pPr>
              <w:pStyle w:val="TableParagraph"/>
              <w:ind w:left="443" w:right="526" w:hanging="336"/>
              <w:rPr>
                <w:sz w:val="24"/>
              </w:rPr>
            </w:pPr>
            <w:r>
              <w:rPr>
                <w:sz w:val="24"/>
              </w:rPr>
              <w:t>2. Develop a simple lesson plan, create learning assessment to support the lesson planned and identify effective teaching techniques to support the different learning levels of different</w:t>
            </w:r>
          </w:p>
          <w:p w:rsidR="007576A2" w:rsidRDefault="00E42F54">
            <w:pPr>
              <w:pStyle w:val="TableParagraph"/>
              <w:spacing w:before="1" w:line="273" w:lineRule="exact"/>
              <w:ind w:left="443"/>
              <w:rPr>
                <w:sz w:val="24"/>
              </w:rPr>
            </w:pPr>
            <w:r>
              <w:rPr>
                <w:sz w:val="24"/>
              </w:rPr>
              <w:t>students.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33"/>
              <w:jc w:val="center"/>
              <w:rPr>
                <w:b/>
                <w:sz w:val="24"/>
              </w:rPr>
            </w:pPr>
            <w:r>
              <w:rPr>
                <w:b/>
                <w:sz w:val="24"/>
              </w:rPr>
              <w:t>X</w:t>
            </w:r>
          </w:p>
        </w:tc>
      </w:tr>
      <w:tr w:rsidR="007576A2">
        <w:trPr>
          <w:trHeight w:val="878"/>
        </w:trPr>
        <w:tc>
          <w:tcPr>
            <w:tcW w:w="4586" w:type="dxa"/>
          </w:tcPr>
          <w:p w:rsidR="007576A2" w:rsidRDefault="00E42F54">
            <w:pPr>
              <w:pStyle w:val="TableParagraph"/>
              <w:ind w:left="443" w:right="230" w:hanging="336"/>
              <w:rPr>
                <w:sz w:val="24"/>
              </w:rPr>
            </w:pPr>
            <w:r>
              <w:rPr>
                <w:sz w:val="24"/>
              </w:rPr>
              <w:t>3. Identify and discuss best teaching practices, learning processes and</w:t>
            </w:r>
          </w:p>
          <w:p w:rsidR="007576A2" w:rsidRDefault="00E42F54">
            <w:pPr>
              <w:pStyle w:val="TableParagraph"/>
              <w:spacing w:line="273" w:lineRule="exact"/>
              <w:ind w:left="443"/>
              <w:rPr>
                <w:sz w:val="24"/>
              </w:rPr>
            </w:pPr>
            <w:r>
              <w:rPr>
                <w:sz w:val="24"/>
              </w:rPr>
              <w:t>classroom management.</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spacing w:before="11"/>
              <w:rPr>
                <w:sz w:val="23"/>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spacing w:before="11"/>
              <w:rPr>
                <w:sz w:val="23"/>
              </w:rPr>
            </w:pPr>
          </w:p>
          <w:p w:rsidR="007576A2" w:rsidRDefault="00E42F54">
            <w:pPr>
              <w:pStyle w:val="TableParagraph"/>
              <w:ind w:left="17"/>
              <w:jc w:val="center"/>
              <w:rPr>
                <w:b/>
                <w:sz w:val="24"/>
              </w:rPr>
            </w:pPr>
            <w:r>
              <w:rPr>
                <w:b/>
                <w:sz w:val="24"/>
              </w:rPr>
              <w:t>X</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bl>
    <w:p w:rsidR="007576A2" w:rsidRDefault="007576A2">
      <w:pPr>
        <w:jc w:val="center"/>
        <w:rPr>
          <w:sz w:val="24"/>
        </w:rPr>
        <w:sectPr w:rsidR="007576A2">
          <w:pgSz w:w="15840" w:h="12240" w:orient="landscape"/>
          <w:pgMar w:top="700" w:right="600" w:bottom="660" w:left="500" w:header="0" w:footer="460" w:gutter="0"/>
          <w:cols w:space="720"/>
        </w:sectPr>
      </w:pPr>
    </w:p>
    <w:p w:rsidR="007576A2" w:rsidRDefault="00E42F54">
      <w:pPr>
        <w:pStyle w:val="Heading1"/>
      </w:pPr>
      <w:r>
        <w:lastRenderedPageBreak/>
        <w:t>ED 200 - Integrating Digital Technology into Teaching / Learning</w:t>
      </w:r>
    </w:p>
    <w:p w:rsidR="007576A2" w:rsidRDefault="00E42F54">
      <w:pPr>
        <w:pStyle w:val="BodyText"/>
        <w:spacing w:line="276" w:lineRule="auto"/>
        <w:ind w:right="319"/>
      </w:pPr>
      <w:r>
        <w:t>This course provides a clear understanding of how digital technology can enhance the teaching and learning process for both teachers and students.  The focus will be on assisting participants to successfully incorporate common application software, Internet services, and the Web into their teaching strategies and methods.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2"/>
        </w:trPr>
        <w:tc>
          <w:tcPr>
            <w:tcW w:w="4586" w:type="dxa"/>
            <w:vMerge w:val="restart"/>
          </w:tcPr>
          <w:p w:rsidR="007576A2" w:rsidRDefault="00E42F54">
            <w:pPr>
              <w:pStyle w:val="TableParagraph"/>
              <w:spacing w:before="28"/>
              <w:ind w:left="2043" w:right="2037"/>
              <w:jc w:val="center"/>
              <w:rPr>
                <w:b/>
                <w:sz w:val="28"/>
              </w:rPr>
            </w:pPr>
            <w:r>
              <w:rPr>
                <w:b/>
                <w:sz w:val="28"/>
              </w:rPr>
              <w:t>CLO</w:t>
            </w:r>
          </w:p>
          <w:p w:rsidR="007576A2" w:rsidRDefault="00E42F54">
            <w:pPr>
              <w:pStyle w:val="TableParagraph"/>
              <w:spacing w:before="1"/>
              <w:ind w:left="107"/>
              <w:rPr>
                <w:sz w:val="24"/>
              </w:rPr>
            </w:pPr>
            <w:r>
              <w:rPr>
                <w:sz w:val="24"/>
              </w:rPr>
              <w:t>Students will be able to:</w:t>
            </w:r>
          </w:p>
        </w:tc>
        <w:tc>
          <w:tcPr>
            <w:tcW w:w="4453" w:type="dxa"/>
            <w:gridSpan w:val="5"/>
          </w:tcPr>
          <w:p w:rsidR="007576A2" w:rsidRDefault="00E42F54">
            <w:pPr>
              <w:pStyle w:val="TableParagraph"/>
              <w:spacing w:line="323"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3" w:lineRule="exact"/>
              <w:ind w:left="2333" w:right="2309"/>
              <w:jc w:val="center"/>
              <w:rPr>
                <w:b/>
                <w:sz w:val="28"/>
              </w:rPr>
            </w:pPr>
            <w:r>
              <w:rPr>
                <w:b/>
                <w:sz w:val="28"/>
              </w:rPr>
              <w:t>ILO</w:t>
            </w:r>
          </w:p>
        </w:tc>
      </w:tr>
      <w:tr w:rsidR="007576A2">
        <w:trPr>
          <w:trHeight w:val="340"/>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0" w:lineRule="exact"/>
              <w:ind w:left="105"/>
              <w:rPr>
                <w:b/>
                <w:sz w:val="28"/>
              </w:rPr>
            </w:pPr>
            <w:r>
              <w:rPr>
                <w:b/>
                <w:sz w:val="28"/>
              </w:rPr>
              <w:t>PLO 1</w:t>
            </w:r>
          </w:p>
        </w:tc>
        <w:tc>
          <w:tcPr>
            <w:tcW w:w="885" w:type="dxa"/>
          </w:tcPr>
          <w:p w:rsidR="007576A2" w:rsidRDefault="00E42F54">
            <w:pPr>
              <w:pStyle w:val="TableParagraph"/>
              <w:spacing w:line="320" w:lineRule="exact"/>
              <w:ind w:left="85" w:right="82"/>
              <w:jc w:val="center"/>
              <w:rPr>
                <w:b/>
                <w:sz w:val="28"/>
              </w:rPr>
            </w:pPr>
            <w:r>
              <w:rPr>
                <w:b/>
                <w:sz w:val="28"/>
              </w:rPr>
              <w:t>PLO 2</w:t>
            </w:r>
          </w:p>
        </w:tc>
        <w:tc>
          <w:tcPr>
            <w:tcW w:w="887" w:type="dxa"/>
          </w:tcPr>
          <w:p w:rsidR="007576A2" w:rsidRDefault="00E42F54">
            <w:pPr>
              <w:pStyle w:val="TableParagraph"/>
              <w:spacing w:line="320" w:lineRule="exact"/>
              <w:ind w:left="109"/>
              <w:rPr>
                <w:b/>
                <w:sz w:val="28"/>
              </w:rPr>
            </w:pPr>
            <w:r>
              <w:rPr>
                <w:b/>
                <w:sz w:val="28"/>
              </w:rPr>
              <w:t>PLO 3</w:t>
            </w:r>
          </w:p>
        </w:tc>
        <w:tc>
          <w:tcPr>
            <w:tcW w:w="887" w:type="dxa"/>
          </w:tcPr>
          <w:p w:rsidR="007576A2" w:rsidRDefault="00E42F54">
            <w:pPr>
              <w:pStyle w:val="TableParagraph"/>
              <w:spacing w:line="320" w:lineRule="exact"/>
              <w:ind w:left="88" w:right="84"/>
              <w:jc w:val="center"/>
              <w:rPr>
                <w:b/>
                <w:sz w:val="28"/>
              </w:rPr>
            </w:pPr>
            <w:r>
              <w:rPr>
                <w:b/>
                <w:sz w:val="28"/>
              </w:rPr>
              <w:t>PLO 4</w:t>
            </w:r>
          </w:p>
        </w:tc>
        <w:tc>
          <w:tcPr>
            <w:tcW w:w="885" w:type="dxa"/>
          </w:tcPr>
          <w:p w:rsidR="007576A2" w:rsidRDefault="00E42F54">
            <w:pPr>
              <w:pStyle w:val="TableParagraph"/>
              <w:spacing w:line="320" w:lineRule="exact"/>
              <w:ind w:left="111"/>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0" w:lineRule="exact"/>
              <w:ind w:left="87" w:right="108"/>
              <w:jc w:val="center"/>
              <w:rPr>
                <w:b/>
                <w:sz w:val="28"/>
              </w:rPr>
            </w:pPr>
            <w:r>
              <w:rPr>
                <w:b/>
                <w:sz w:val="28"/>
              </w:rPr>
              <w:t>ILO 1</w:t>
            </w:r>
          </w:p>
        </w:tc>
        <w:tc>
          <w:tcPr>
            <w:tcW w:w="846" w:type="dxa"/>
          </w:tcPr>
          <w:p w:rsidR="007576A2" w:rsidRDefault="00E42F54">
            <w:pPr>
              <w:pStyle w:val="TableParagraph"/>
              <w:spacing w:line="320" w:lineRule="exact"/>
              <w:ind w:left="89" w:right="108"/>
              <w:jc w:val="center"/>
              <w:rPr>
                <w:b/>
                <w:sz w:val="28"/>
              </w:rPr>
            </w:pPr>
            <w:r>
              <w:rPr>
                <w:b/>
                <w:sz w:val="28"/>
              </w:rPr>
              <w:t>ILO 2</w:t>
            </w:r>
          </w:p>
        </w:tc>
        <w:tc>
          <w:tcPr>
            <w:tcW w:w="846" w:type="dxa"/>
          </w:tcPr>
          <w:p w:rsidR="007576A2" w:rsidRDefault="00E42F54">
            <w:pPr>
              <w:pStyle w:val="TableParagraph"/>
              <w:spacing w:line="320" w:lineRule="exact"/>
              <w:ind w:left="92" w:right="108"/>
              <w:jc w:val="center"/>
              <w:rPr>
                <w:b/>
                <w:sz w:val="28"/>
              </w:rPr>
            </w:pPr>
            <w:r>
              <w:rPr>
                <w:b/>
                <w:sz w:val="28"/>
              </w:rPr>
              <w:t>ILO 3</w:t>
            </w:r>
          </w:p>
        </w:tc>
        <w:tc>
          <w:tcPr>
            <w:tcW w:w="846" w:type="dxa"/>
          </w:tcPr>
          <w:p w:rsidR="007576A2" w:rsidRDefault="00E42F54">
            <w:pPr>
              <w:pStyle w:val="TableParagraph"/>
              <w:spacing w:line="320" w:lineRule="exact"/>
              <w:ind w:left="93" w:right="107"/>
              <w:jc w:val="center"/>
              <w:rPr>
                <w:b/>
                <w:sz w:val="28"/>
              </w:rPr>
            </w:pPr>
            <w:r>
              <w:rPr>
                <w:b/>
                <w:sz w:val="28"/>
              </w:rPr>
              <w:t>ILO 4</w:t>
            </w:r>
          </w:p>
        </w:tc>
        <w:tc>
          <w:tcPr>
            <w:tcW w:w="846" w:type="dxa"/>
          </w:tcPr>
          <w:p w:rsidR="007576A2" w:rsidRDefault="00E42F54">
            <w:pPr>
              <w:pStyle w:val="TableParagraph"/>
              <w:spacing w:line="320" w:lineRule="exact"/>
              <w:ind w:left="93" w:right="105"/>
              <w:jc w:val="center"/>
              <w:rPr>
                <w:b/>
                <w:sz w:val="28"/>
              </w:rPr>
            </w:pPr>
            <w:r>
              <w:rPr>
                <w:b/>
                <w:sz w:val="28"/>
              </w:rPr>
              <w:t>ILO 5</w:t>
            </w:r>
          </w:p>
        </w:tc>
        <w:tc>
          <w:tcPr>
            <w:tcW w:w="846" w:type="dxa"/>
          </w:tcPr>
          <w:p w:rsidR="007576A2" w:rsidRDefault="00E42F54">
            <w:pPr>
              <w:pStyle w:val="TableParagraph"/>
              <w:spacing w:line="320" w:lineRule="exact"/>
              <w:ind w:left="93" w:right="102"/>
              <w:jc w:val="center"/>
              <w:rPr>
                <w:b/>
                <w:sz w:val="28"/>
              </w:rPr>
            </w:pPr>
            <w:r>
              <w:rPr>
                <w:b/>
                <w:sz w:val="28"/>
              </w:rPr>
              <w:t>ILO 6</w:t>
            </w:r>
          </w:p>
        </w:tc>
      </w:tr>
      <w:tr w:rsidR="007576A2">
        <w:trPr>
          <w:trHeight w:val="878"/>
        </w:trPr>
        <w:tc>
          <w:tcPr>
            <w:tcW w:w="4586" w:type="dxa"/>
          </w:tcPr>
          <w:p w:rsidR="007576A2" w:rsidRDefault="00E42F54" w:rsidP="00587716">
            <w:pPr>
              <w:pStyle w:val="TableParagraph"/>
              <w:spacing w:line="292" w:lineRule="exact"/>
              <w:ind w:left="405" w:hanging="298"/>
              <w:rPr>
                <w:sz w:val="24"/>
              </w:rPr>
            </w:pPr>
            <w:r>
              <w:rPr>
                <w:sz w:val="24"/>
              </w:rPr>
              <w:t>1. Create and produce lesson plans using a</w:t>
            </w:r>
            <w:r w:rsidR="00587716">
              <w:rPr>
                <w:sz w:val="24"/>
              </w:rPr>
              <w:t xml:space="preserve"> word</w:t>
            </w:r>
            <w:r>
              <w:rPr>
                <w:sz w:val="24"/>
              </w:rPr>
              <w:t xml:space="preserve"> processing program, such as Microsoft Word.</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spacing w:before="11"/>
              <w:rPr>
                <w:sz w:val="23"/>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r w:rsidR="007576A2">
        <w:trPr>
          <w:trHeight w:val="880"/>
        </w:trPr>
        <w:tc>
          <w:tcPr>
            <w:tcW w:w="4586" w:type="dxa"/>
          </w:tcPr>
          <w:p w:rsidR="007576A2" w:rsidRDefault="00E42F54">
            <w:pPr>
              <w:pStyle w:val="TableParagraph"/>
              <w:spacing w:before="1" w:line="290" w:lineRule="atLeast"/>
              <w:ind w:left="443" w:hanging="336"/>
              <w:rPr>
                <w:sz w:val="24"/>
              </w:rPr>
            </w:pPr>
            <w:r>
              <w:rPr>
                <w:sz w:val="24"/>
              </w:rPr>
              <w:t>2. Design lessons and present using a presentation program, such as PowerPoint.</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spacing w:before="1"/>
              <w:rPr>
                <w:sz w:val="24"/>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
              <w:rPr>
                <w:sz w:val="24"/>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33"/>
              <w:jc w:val="center"/>
              <w:rPr>
                <w:b/>
                <w:sz w:val="24"/>
              </w:rPr>
            </w:pPr>
            <w:r>
              <w:rPr>
                <w:b/>
                <w:sz w:val="24"/>
              </w:rPr>
              <w:t>X</w:t>
            </w:r>
          </w:p>
        </w:tc>
      </w:tr>
      <w:tr w:rsidR="007576A2">
        <w:trPr>
          <w:trHeight w:val="878"/>
        </w:trPr>
        <w:tc>
          <w:tcPr>
            <w:tcW w:w="4586" w:type="dxa"/>
          </w:tcPr>
          <w:p w:rsidR="007576A2" w:rsidRDefault="00E42F54">
            <w:pPr>
              <w:pStyle w:val="TableParagraph"/>
              <w:ind w:left="443" w:right="265" w:hanging="336"/>
              <w:rPr>
                <w:sz w:val="24"/>
              </w:rPr>
            </w:pPr>
            <w:r>
              <w:rPr>
                <w:sz w:val="24"/>
              </w:rPr>
              <w:t>3. Demonstrate an understanding of how to search for programs and resources</w:t>
            </w:r>
          </w:p>
          <w:p w:rsidR="007576A2" w:rsidRDefault="00E42F54">
            <w:pPr>
              <w:pStyle w:val="TableParagraph"/>
              <w:spacing w:line="273" w:lineRule="exact"/>
              <w:ind w:left="443"/>
              <w:rPr>
                <w:sz w:val="24"/>
              </w:rPr>
            </w:pPr>
            <w:r>
              <w:rPr>
                <w:sz w:val="24"/>
              </w:rPr>
              <w:t>relating to teaching and learning.</w:t>
            </w:r>
          </w:p>
        </w:tc>
        <w:tc>
          <w:tcPr>
            <w:tcW w:w="909" w:type="dxa"/>
          </w:tcPr>
          <w:p w:rsidR="007576A2" w:rsidRDefault="007576A2">
            <w:pPr>
              <w:pStyle w:val="TableParagraph"/>
              <w:rPr>
                <w:rFonts w:ascii="Times New Roman"/>
                <w:sz w:val="24"/>
              </w:rPr>
            </w:pPr>
          </w:p>
        </w:tc>
        <w:tc>
          <w:tcPr>
            <w:tcW w:w="885" w:type="dxa"/>
          </w:tcPr>
          <w:p w:rsidR="007576A2" w:rsidRDefault="007576A2" w:rsidP="00E42F54">
            <w:pPr>
              <w:pStyle w:val="TableParagraph"/>
              <w:jc w:val="center"/>
              <w:rPr>
                <w:rFonts w:ascii="Times New Roman"/>
                <w:sz w:val="24"/>
              </w:rPr>
            </w:pPr>
          </w:p>
          <w:p w:rsidR="00E42F54" w:rsidRDefault="00E42F54" w:rsidP="00E42F54">
            <w:pPr>
              <w:pStyle w:val="TableParagraph"/>
              <w:jc w:val="center"/>
              <w:rPr>
                <w:rFonts w:ascii="Times New Roman"/>
                <w:sz w:val="24"/>
              </w:rPr>
            </w:pPr>
          </w:p>
        </w:tc>
        <w:tc>
          <w:tcPr>
            <w:tcW w:w="887" w:type="dxa"/>
          </w:tcPr>
          <w:p w:rsidR="007576A2" w:rsidRDefault="007576A2" w:rsidP="00E42F54">
            <w:pPr>
              <w:pStyle w:val="TableParagraph"/>
              <w:jc w:val="center"/>
              <w:rPr>
                <w:rFonts w:ascii="Times New Roman"/>
                <w:sz w:val="24"/>
              </w:rPr>
            </w:pPr>
          </w:p>
        </w:tc>
        <w:tc>
          <w:tcPr>
            <w:tcW w:w="887" w:type="dxa"/>
          </w:tcPr>
          <w:p w:rsidR="007576A2" w:rsidRDefault="007576A2">
            <w:pPr>
              <w:pStyle w:val="TableParagraph"/>
              <w:spacing w:before="11"/>
              <w:rPr>
                <w:sz w:val="23"/>
              </w:rPr>
            </w:pPr>
          </w:p>
          <w:p w:rsidR="007576A2" w:rsidRDefault="00E42F54">
            <w:pPr>
              <w:pStyle w:val="TableParagraph"/>
              <w:ind w:left="13"/>
              <w:jc w:val="center"/>
              <w:rPr>
                <w:b/>
                <w:sz w:val="24"/>
              </w:rPr>
            </w:pPr>
            <w:r>
              <w:rPr>
                <w:b/>
                <w:sz w:val="24"/>
              </w:rPr>
              <w:t>X</w:t>
            </w:r>
          </w:p>
        </w:tc>
        <w:tc>
          <w:tcPr>
            <w:tcW w:w="885" w:type="dxa"/>
          </w:tcPr>
          <w:p w:rsidR="007576A2" w:rsidRDefault="007576A2" w:rsidP="00E42F54">
            <w:pPr>
              <w:pStyle w:val="TableParagraph"/>
              <w:jc w:val="center"/>
              <w:rPr>
                <w:rFonts w:ascii="Times New Roman"/>
                <w:sz w:val="24"/>
              </w:rPr>
            </w:pPr>
          </w:p>
          <w:p w:rsidR="00E42F54" w:rsidRDefault="00E42F54" w:rsidP="00E42F54">
            <w:pPr>
              <w:pStyle w:val="TableParagraph"/>
              <w:jc w:val="center"/>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rsidP="00E42F54">
            <w:pPr>
              <w:pStyle w:val="TableParagraph"/>
              <w:jc w:val="center"/>
              <w:rPr>
                <w:rFonts w:ascii="Times New Roman"/>
                <w:sz w:val="24"/>
              </w:rPr>
            </w:pPr>
          </w:p>
          <w:p w:rsidR="00E42F54" w:rsidRDefault="00E42F54" w:rsidP="00E42F54">
            <w:pPr>
              <w:pStyle w:val="TableParagraph"/>
              <w:jc w:val="center"/>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bl>
    <w:p w:rsidR="007576A2" w:rsidRDefault="007576A2">
      <w:pPr>
        <w:pStyle w:val="BodyText"/>
        <w:spacing w:before="2"/>
        <w:ind w:left="0"/>
        <w:rPr>
          <w:sz w:val="32"/>
        </w:rPr>
      </w:pPr>
    </w:p>
    <w:p w:rsidR="007576A2" w:rsidRDefault="00E42F54">
      <w:pPr>
        <w:pStyle w:val="Heading1"/>
        <w:spacing w:before="1"/>
      </w:pPr>
      <w:r>
        <w:t>ED 202 - Early Childhood Development</w:t>
      </w:r>
    </w:p>
    <w:p w:rsidR="007576A2" w:rsidRDefault="00E42F54">
      <w:pPr>
        <w:pStyle w:val="BodyText"/>
        <w:spacing w:before="51" w:after="44"/>
      </w:pPr>
      <w:r>
        <w:t>This course deals with interrelationship of the physical, emotional, intellectual and social growth as well as problems common to early childhood.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2"/>
        </w:trPr>
        <w:tc>
          <w:tcPr>
            <w:tcW w:w="4586" w:type="dxa"/>
            <w:vMerge w:val="restart"/>
          </w:tcPr>
          <w:p w:rsidR="007576A2" w:rsidRDefault="00E42F54">
            <w:pPr>
              <w:pStyle w:val="TableParagraph"/>
              <w:spacing w:before="31" w:line="341" w:lineRule="exact"/>
              <w:ind w:left="2043" w:right="2037"/>
              <w:jc w:val="center"/>
              <w:rPr>
                <w:b/>
                <w:sz w:val="28"/>
              </w:rPr>
            </w:pPr>
            <w:r>
              <w:rPr>
                <w:b/>
                <w:sz w:val="28"/>
              </w:rPr>
              <w:t>CLO</w:t>
            </w:r>
          </w:p>
          <w:p w:rsidR="007576A2" w:rsidRDefault="00E42F54">
            <w:pPr>
              <w:pStyle w:val="TableParagraph"/>
              <w:spacing w:line="292" w:lineRule="exact"/>
              <w:ind w:left="107"/>
              <w:rPr>
                <w:sz w:val="24"/>
              </w:rPr>
            </w:pPr>
            <w:r>
              <w:rPr>
                <w:sz w:val="24"/>
              </w:rPr>
              <w:t>Students will be able to:</w:t>
            </w:r>
          </w:p>
        </w:tc>
        <w:tc>
          <w:tcPr>
            <w:tcW w:w="4453" w:type="dxa"/>
            <w:gridSpan w:val="5"/>
          </w:tcPr>
          <w:p w:rsidR="007576A2" w:rsidRDefault="00E42F54">
            <w:pPr>
              <w:pStyle w:val="TableParagraph"/>
              <w:spacing w:line="323"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3" w:lineRule="exact"/>
              <w:ind w:left="2333" w:right="2309"/>
              <w:jc w:val="center"/>
              <w:rPr>
                <w:b/>
                <w:sz w:val="28"/>
              </w:rPr>
            </w:pPr>
            <w:r>
              <w:rPr>
                <w:b/>
                <w:sz w:val="28"/>
              </w:rPr>
              <w:t>ILO</w:t>
            </w:r>
          </w:p>
        </w:tc>
      </w:tr>
      <w:tr w:rsidR="007576A2">
        <w:trPr>
          <w:trHeight w:val="340"/>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0" w:lineRule="exact"/>
              <w:ind w:left="105"/>
              <w:rPr>
                <w:b/>
                <w:sz w:val="28"/>
              </w:rPr>
            </w:pPr>
            <w:r>
              <w:rPr>
                <w:b/>
                <w:sz w:val="28"/>
              </w:rPr>
              <w:t>PLO 1</w:t>
            </w:r>
          </w:p>
        </w:tc>
        <w:tc>
          <w:tcPr>
            <w:tcW w:w="885" w:type="dxa"/>
          </w:tcPr>
          <w:p w:rsidR="007576A2" w:rsidRDefault="00E42F54">
            <w:pPr>
              <w:pStyle w:val="TableParagraph"/>
              <w:spacing w:line="320" w:lineRule="exact"/>
              <w:ind w:left="85" w:right="82"/>
              <w:jc w:val="center"/>
              <w:rPr>
                <w:b/>
                <w:sz w:val="28"/>
              </w:rPr>
            </w:pPr>
            <w:r>
              <w:rPr>
                <w:b/>
                <w:sz w:val="28"/>
              </w:rPr>
              <w:t>PLO 2</w:t>
            </w:r>
          </w:p>
        </w:tc>
        <w:tc>
          <w:tcPr>
            <w:tcW w:w="887" w:type="dxa"/>
          </w:tcPr>
          <w:p w:rsidR="007576A2" w:rsidRDefault="00E42F54">
            <w:pPr>
              <w:pStyle w:val="TableParagraph"/>
              <w:spacing w:line="320" w:lineRule="exact"/>
              <w:ind w:left="87" w:right="85"/>
              <w:jc w:val="center"/>
              <w:rPr>
                <w:b/>
                <w:sz w:val="28"/>
              </w:rPr>
            </w:pPr>
            <w:r>
              <w:rPr>
                <w:b/>
                <w:sz w:val="28"/>
              </w:rPr>
              <w:t>PLO 3</w:t>
            </w:r>
          </w:p>
        </w:tc>
        <w:tc>
          <w:tcPr>
            <w:tcW w:w="887" w:type="dxa"/>
          </w:tcPr>
          <w:p w:rsidR="007576A2" w:rsidRDefault="00E42F54">
            <w:pPr>
              <w:pStyle w:val="TableParagraph"/>
              <w:spacing w:line="320" w:lineRule="exact"/>
              <w:ind w:left="88" w:right="84"/>
              <w:jc w:val="center"/>
              <w:rPr>
                <w:b/>
                <w:sz w:val="28"/>
              </w:rPr>
            </w:pPr>
            <w:r>
              <w:rPr>
                <w:b/>
                <w:sz w:val="28"/>
              </w:rPr>
              <w:t>PLO 4</w:t>
            </w:r>
          </w:p>
        </w:tc>
        <w:tc>
          <w:tcPr>
            <w:tcW w:w="885" w:type="dxa"/>
          </w:tcPr>
          <w:p w:rsidR="007576A2" w:rsidRDefault="00E42F54">
            <w:pPr>
              <w:pStyle w:val="TableParagraph"/>
              <w:spacing w:line="320" w:lineRule="exact"/>
              <w:ind w:left="88" w:right="80"/>
              <w:jc w:val="center"/>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0" w:lineRule="exact"/>
              <w:ind w:left="87" w:right="108"/>
              <w:jc w:val="center"/>
              <w:rPr>
                <w:b/>
                <w:sz w:val="28"/>
              </w:rPr>
            </w:pPr>
            <w:r>
              <w:rPr>
                <w:b/>
                <w:sz w:val="28"/>
              </w:rPr>
              <w:t>ILO 1</w:t>
            </w:r>
          </w:p>
        </w:tc>
        <w:tc>
          <w:tcPr>
            <w:tcW w:w="846" w:type="dxa"/>
          </w:tcPr>
          <w:p w:rsidR="007576A2" w:rsidRDefault="00E42F54">
            <w:pPr>
              <w:pStyle w:val="TableParagraph"/>
              <w:spacing w:line="320" w:lineRule="exact"/>
              <w:ind w:left="89" w:right="108"/>
              <w:jc w:val="center"/>
              <w:rPr>
                <w:b/>
                <w:sz w:val="28"/>
              </w:rPr>
            </w:pPr>
            <w:r>
              <w:rPr>
                <w:b/>
                <w:sz w:val="28"/>
              </w:rPr>
              <w:t>ILO 2</w:t>
            </w:r>
          </w:p>
        </w:tc>
        <w:tc>
          <w:tcPr>
            <w:tcW w:w="846" w:type="dxa"/>
          </w:tcPr>
          <w:p w:rsidR="007576A2" w:rsidRDefault="00E42F54">
            <w:pPr>
              <w:pStyle w:val="TableParagraph"/>
              <w:spacing w:line="320" w:lineRule="exact"/>
              <w:ind w:left="92" w:right="108"/>
              <w:jc w:val="center"/>
              <w:rPr>
                <w:b/>
                <w:sz w:val="28"/>
              </w:rPr>
            </w:pPr>
            <w:r>
              <w:rPr>
                <w:b/>
                <w:sz w:val="28"/>
              </w:rPr>
              <w:t>ILO 3</w:t>
            </w:r>
          </w:p>
        </w:tc>
        <w:tc>
          <w:tcPr>
            <w:tcW w:w="846" w:type="dxa"/>
          </w:tcPr>
          <w:p w:rsidR="007576A2" w:rsidRDefault="00E42F54">
            <w:pPr>
              <w:pStyle w:val="TableParagraph"/>
              <w:spacing w:line="320" w:lineRule="exact"/>
              <w:ind w:left="93" w:right="107"/>
              <w:jc w:val="center"/>
              <w:rPr>
                <w:b/>
                <w:sz w:val="28"/>
              </w:rPr>
            </w:pPr>
            <w:r>
              <w:rPr>
                <w:b/>
                <w:sz w:val="28"/>
              </w:rPr>
              <w:t>ILO 4</w:t>
            </w:r>
          </w:p>
        </w:tc>
        <w:tc>
          <w:tcPr>
            <w:tcW w:w="846" w:type="dxa"/>
          </w:tcPr>
          <w:p w:rsidR="007576A2" w:rsidRDefault="00E42F54">
            <w:pPr>
              <w:pStyle w:val="TableParagraph"/>
              <w:spacing w:line="320" w:lineRule="exact"/>
              <w:ind w:left="93" w:right="105"/>
              <w:jc w:val="center"/>
              <w:rPr>
                <w:b/>
                <w:sz w:val="28"/>
              </w:rPr>
            </w:pPr>
            <w:r>
              <w:rPr>
                <w:b/>
                <w:sz w:val="28"/>
              </w:rPr>
              <w:t>ILO 5</w:t>
            </w:r>
          </w:p>
        </w:tc>
        <w:tc>
          <w:tcPr>
            <w:tcW w:w="846" w:type="dxa"/>
          </w:tcPr>
          <w:p w:rsidR="007576A2" w:rsidRDefault="00E42F54">
            <w:pPr>
              <w:pStyle w:val="TableParagraph"/>
              <w:spacing w:line="320" w:lineRule="exact"/>
              <w:ind w:left="93" w:right="102"/>
              <w:jc w:val="center"/>
              <w:rPr>
                <w:b/>
                <w:sz w:val="28"/>
              </w:rPr>
            </w:pPr>
            <w:r>
              <w:rPr>
                <w:b/>
                <w:sz w:val="28"/>
              </w:rPr>
              <w:t>ILO 6</w:t>
            </w:r>
          </w:p>
        </w:tc>
      </w:tr>
      <w:tr w:rsidR="007576A2">
        <w:trPr>
          <w:trHeight w:val="1173"/>
        </w:trPr>
        <w:tc>
          <w:tcPr>
            <w:tcW w:w="4586" w:type="dxa"/>
          </w:tcPr>
          <w:p w:rsidR="007576A2" w:rsidRDefault="00E42F54">
            <w:pPr>
              <w:pStyle w:val="TableParagraph"/>
              <w:spacing w:before="1" w:line="290" w:lineRule="atLeast"/>
              <w:ind w:left="443" w:right="93" w:hanging="336"/>
              <w:rPr>
                <w:sz w:val="24"/>
              </w:rPr>
            </w:pPr>
            <w:r>
              <w:rPr>
                <w:sz w:val="24"/>
              </w:rPr>
              <w:t>1. Explain and apply early childhood developmental theories in relation to the physical, social, emotional, and intellectual growth of a child.</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E42F54">
            <w:pPr>
              <w:pStyle w:val="TableParagraph"/>
              <w:spacing w:before="148"/>
              <w:ind w:left="12"/>
              <w:jc w:val="center"/>
              <w:rPr>
                <w:b/>
                <w:sz w:val="24"/>
              </w:rPr>
            </w:pPr>
            <w:r>
              <w:rPr>
                <w:b/>
                <w:sz w:val="24"/>
              </w:rPr>
              <w:t>X</w:t>
            </w:r>
          </w:p>
        </w:tc>
        <w:tc>
          <w:tcPr>
            <w:tcW w:w="887" w:type="dxa"/>
          </w:tcPr>
          <w:p w:rsidR="007576A2" w:rsidRDefault="007576A2">
            <w:pPr>
              <w:pStyle w:val="TableParagraph"/>
              <w:rPr>
                <w:sz w:val="24"/>
              </w:rPr>
            </w:pPr>
          </w:p>
          <w:p w:rsidR="007576A2" w:rsidRDefault="00E42F54">
            <w:pPr>
              <w:pStyle w:val="TableParagraph"/>
              <w:spacing w:before="148"/>
              <w:ind w:left="11"/>
              <w:jc w:val="center"/>
              <w:rPr>
                <w:b/>
                <w:sz w:val="24"/>
              </w:rPr>
            </w:pPr>
            <w:r>
              <w:rPr>
                <w:b/>
                <w:sz w:val="24"/>
              </w:rPr>
              <w:t>X</w:t>
            </w:r>
          </w:p>
        </w:tc>
        <w:tc>
          <w:tcPr>
            <w:tcW w:w="887" w:type="dxa"/>
          </w:tcPr>
          <w:p w:rsidR="007576A2" w:rsidRDefault="007576A2">
            <w:pPr>
              <w:pStyle w:val="TableParagraph"/>
              <w:rPr>
                <w:sz w:val="24"/>
              </w:rPr>
            </w:pPr>
          </w:p>
          <w:p w:rsidR="007576A2" w:rsidRDefault="00E42F54">
            <w:pPr>
              <w:pStyle w:val="TableParagraph"/>
              <w:spacing w:before="148"/>
              <w:ind w:left="13"/>
              <w:jc w:val="center"/>
              <w:rPr>
                <w:b/>
                <w:sz w:val="24"/>
              </w:rPr>
            </w:pPr>
            <w:r>
              <w:rPr>
                <w:b/>
                <w:sz w:val="24"/>
              </w:rPr>
              <w:t>X</w:t>
            </w:r>
          </w:p>
        </w:tc>
        <w:tc>
          <w:tcPr>
            <w:tcW w:w="885" w:type="dxa"/>
          </w:tcPr>
          <w:p w:rsidR="007576A2" w:rsidRDefault="007576A2">
            <w:pPr>
              <w:pStyle w:val="TableParagraph"/>
              <w:rPr>
                <w:sz w:val="24"/>
              </w:rPr>
            </w:pPr>
          </w:p>
          <w:p w:rsidR="007576A2" w:rsidRDefault="00E42F54">
            <w:pPr>
              <w:pStyle w:val="TableParagraph"/>
              <w:spacing w:before="148"/>
              <w:ind w:left="17"/>
              <w:jc w:val="center"/>
              <w:rPr>
                <w:b/>
                <w:sz w:val="24"/>
              </w:rPr>
            </w:pPr>
            <w:r>
              <w:rPr>
                <w:b/>
                <w:sz w:val="24"/>
              </w:rPr>
              <w:t>X</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E42F54">
            <w:pPr>
              <w:pStyle w:val="TableParagraph"/>
              <w:spacing w:before="148"/>
              <w:ind w:left="21"/>
              <w:jc w:val="center"/>
              <w:rPr>
                <w:b/>
                <w:sz w:val="24"/>
              </w:rPr>
            </w:pPr>
            <w:r>
              <w:rPr>
                <w:b/>
                <w:sz w:val="24"/>
              </w:rPr>
              <w:t>X</w:t>
            </w:r>
          </w:p>
        </w:tc>
        <w:tc>
          <w:tcPr>
            <w:tcW w:w="846" w:type="dxa"/>
          </w:tcPr>
          <w:p w:rsidR="007576A2" w:rsidRDefault="007576A2">
            <w:pPr>
              <w:pStyle w:val="TableParagraph"/>
              <w:rPr>
                <w:sz w:val="24"/>
              </w:rPr>
            </w:pPr>
          </w:p>
          <w:p w:rsidR="007576A2" w:rsidRDefault="00E42F54">
            <w:pPr>
              <w:pStyle w:val="TableParagraph"/>
              <w:spacing w:before="148"/>
              <w:ind w:left="23"/>
              <w:jc w:val="center"/>
              <w:rPr>
                <w:b/>
                <w:sz w:val="24"/>
              </w:rPr>
            </w:pPr>
            <w:r>
              <w:rPr>
                <w:b/>
                <w:sz w:val="24"/>
              </w:rPr>
              <w:t>X</w:t>
            </w:r>
          </w:p>
        </w:tc>
        <w:tc>
          <w:tcPr>
            <w:tcW w:w="846" w:type="dxa"/>
          </w:tcPr>
          <w:p w:rsidR="007576A2" w:rsidRDefault="007576A2">
            <w:pPr>
              <w:pStyle w:val="TableParagraph"/>
              <w:rPr>
                <w:sz w:val="24"/>
              </w:rPr>
            </w:pPr>
          </w:p>
          <w:p w:rsidR="007576A2" w:rsidRDefault="00E42F54">
            <w:pPr>
              <w:pStyle w:val="TableParagraph"/>
              <w:spacing w:before="148"/>
              <w:ind w:left="26"/>
              <w:jc w:val="center"/>
              <w:rPr>
                <w:b/>
                <w:sz w:val="24"/>
              </w:rPr>
            </w:pPr>
            <w:r>
              <w:rPr>
                <w:b/>
                <w:sz w:val="24"/>
              </w:rPr>
              <w:t>X</w:t>
            </w:r>
          </w:p>
        </w:tc>
        <w:tc>
          <w:tcPr>
            <w:tcW w:w="846" w:type="dxa"/>
          </w:tcPr>
          <w:p w:rsidR="007576A2" w:rsidRDefault="007576A2">
            <w:pPr>
              <w:pStyle w:val="TableParagraph"/>
              <w:rPr>
                <w:sz w:val="24"/>
              </w:rPr>
            </w:pPr>
          </w:p>
          <w:p w:rsidR="007576A2" w:rsidRDefault="00E42F54">
            <w:pPr>
              <w:pStyle w:val="TableParagraph"/>
              <w:spacing w:before="148"/>
              <w:ind w:left="28"/>
              <w:jc w:val="center"/>
              <w:rPr>
                <w:b/>
                <w:sz w:val="24"/>
              </w:rPr>
            </w:pPr>
            <w:r>
              <w:rPr>
                <w:b/>
                <w:sz w:val="24"/>
              </w:rPr>
              <w:t>X</w:t>
            </w:r>
          </w:p>
        </w:tc>
        <w:tc>
          <w:tcPr>
            <w:tcW w:w="846" w:type="dxa"/>
          </w:tcPr>
          <w:p w:rsidR="007576A2" w:rsidRDefault="007576A2">
            <w:pPr>
              <w:pStyle w:val="TableParagraph"/>
              <w:rPr>
                <w:sz w:val="24"/>
              </w:rPr>
            </w:pPr>
          </w:p>
          <w:p w:rsidR="007576A2" w:rsidRDefault="00E42F54">
            <w:pPr>
              <w:pStyle w:val="TableParagraph"/>
              <w:spacing w:before="148"/>
              <w:ind w:left="30"/>
              <w:jc w:val="center"/>
              <w:rPr>
                <w:b/>
                <w:sz w:val="24"/>
              </w:rPr>
            </w:pPr>
            <w:r>
              <w:rPr>
                <w:b/>
                <w:sz w:val="24"/>
              </w:rPr>
              <w:t>X</w:t>
            </w:r>
          </w:p>
        </w:tc>
        <w:tc>
          <w:tcPr>
            <w:tcW w:w="846" w:type="dxa"/>
          </w:tcPr>
          <w:p w:rsidR="007576A2" w:rsidRDefault="007576A2">
            <w:pPr>
              <w:pStyle w:val="TableParagraph"/>
              <w:rPr>
                <w:sz w:val="24"/>
              </w:rPr>
            </w:pPr>
          </w:p>
          <w:p w:rsidR="007576A2" w:rsidRDefault="00E42F54">
            <w:pPr>
              <w:pStyle w:val="TableParagraph"/>
              <w:spacing w:before="148"/>
              <w:ind w:left="33"/>
              <w:jc w:val="center"/>
              <w:rPr>
                <w:b/>
                <w:sz w:val="24"/>
              </w:rPr>
            </w:pPr>
            <w:r>
              <w:rPr>
                <w:b/>
                <w:sz w:val="24"/>
              </w:rPr>
              <w:t>X</w:t>
            </w:r>
          </w:p>
        </w:tc>
      </w:tr>
      <w:tr w:rsidR="007576A2">
        <w:trPr>
          <w:trHeight w:val="1173"/>
        </w:trPr>
        <w:tc>
          <w:tcPr>
            <w:tcW w:w="4586" w:type="dxa"/>
          </w:tcPr>
          <w:p w:rsidR="007576A2" w:rsidRDefault="00E42F54" w:rsidP="009066F1">
            <w:pPr>
              <w:pStyle w:val="TableParagraph"/>
              <w:ind w:left="443" w:right="230" w:hanging="336"/>
              <w:rPr>
                <w:sz w:val="24"/>
              </w:rPr>
            </w:pPr>
            <w:r>
              <w:rPr>
                <w:sz w:val="24"/>
              </w:rPr>
              <w:t>2. Identif</w:t>
            </w:r>
            <w:r w:rsidR="009066F1">
              <w:rPr>
                <w:sz w:val="24"/>
              </w:rPr>
              <w:t>y and illustrate</w:t>
            </w:r>
            <w:r>
              <w:rPr>
                <w:sz w:val="24"/>
              </w:rPr>
              <w:t xml:space="preserve"> the different types of genetic disorders and environmental risk factors that</w:t>
            </w:r>
            <w:r w:rsidR="009066F1">
              <w:rPr>
                <w:sz w:val="24"/>
              </w:rPr>
              <w:t xml:space="preserve"> </w:t>
            </w:r>
            <w:r>
              <w:rPr>
                <w:sz w:val="24"/>
              </w:rPr>
              <w:t>contribute to learning disabilities.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spacing w:before="11"/>
              <w:rPr>
                <w:sz w:val="35"/>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spacing w:before="11"/>
              <w:rPr>
                <w:sz w:val="35"/>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spacing w:before="11"/>
              <w:rPr>
                <w:sz w:val="35"/>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spacing w:before="11"/>
              <w:rPr>
                <w:sz w:val="35"/>
              </w:rPr>
            </w:pPr>
          </w:p>
          <w:p w:rsidR="007576A2" w:rsidRDefault="00E42F54">
            <w:pPr>
              <w:pStyle w:val="TableParagraph"/>
              <w:ind w:left="17"/>
              <w:jc w:val="center"/>
              <w:rPr>
                <w:b/>
                <w:sz w:val="24"/>
              </w:rPr>
            </w:pPr>
            <w:r>
              <w:rPr>
                <w:b/>
                <w:sz w:val="24"/>
              </w:rPr>
              <w:t>X</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35"/>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3"/>
              <w:jc w:val="center"/>
              <w:rPr>
                <w:b/>
                <w:sz w:val="24"/>
              </w:rPr>
            </w:pPr>
            <w:r>
              <w:rPr>
                <w:b/>
                <w:sz w:val="24"/>
              </w:rPr>
              <w:t>X</w:t>
            </w:r>
          </w:p>
        </w:tc>
      </w:tr>
    </w:tbl>
    <w:p w:rsidR="007576A2" w:rsidRDefault="007576A2">
      <w:pPr>
        <w:jc w:val="center"/>
        <w:rPr>
          <w:sz w:val="24"/>
        </w:rPr>
        <w:sectPr w:rsidR="007576A2">
          <w:pgSz w:w="15840" w:h="12240" w:orient="landscape"/>
          <w:pgMar w:top="700" w:right="600" w:bottom="660" w:left="500" w:header="0" w:footer="460" w:gutter="0"/>
          <w:cols w:space="720"/>
        </w:sectPr>
      </w:pPr>
    </w:p>
    <w:p w:rsidR="007576A2" w:rsidRDefault="00E42F54">
      <w:pPr>
        <w:pStyle w:val="Heading1"/>
      </w:pPr>
      <w:r>
        <w:lastRenderedPageBreak/>
        <w:t>ED 203 - Learning Through Play</w:t>
      </w:r>
    </w:p>
    <w:p w:rsidR="007576A2" w:rsidRDefault="00E42F54">
      <w:pPr>
        <w:pStyle w:val="BodyText"/>
        <w:spacing w:line="276" w:lineRule="auto"/>
        <w:ind w:right="257"/>
      </w:pPr>
      <w:r>
        <w:t>This course provides knowledge and skills in incorporating play into learning and the curriculum. It focuses on why and how to teach children through play. Students will create lesson plans that will incorporate play benefits to assist children with their cognitive, affective and psychomotor developments.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2"/>
        </w:trPr>
        <w:tc>
          <w:tcPr>
            <w:tcW w:w="4586" w:type="dxa"/>
            <w:vMerge w:val="restart"/>
          </w:tcPr>
          <w:p w:rsidR="007576A2" w:rsidRDefault="00E42F54">
            <w:pPr>
              <w:pStyle w:val="TableParagraph"/>
              <w:spacing w:before="28"/>
              <w:ind w:left="2043" w:right="2037"/>
              <w:jc w:val="center"/>
              <w:rPr>
                <w:b/>
                <w:sz w:val="28"/>
              </w:rPr>
            </w:pPr>
            <w:r>
              <w:rPr>
                <w:b/>
                <w:sz w:val="28"/>
              </w:rPr>
              <w:t>CLO</w:t>
            </w:r>
          </w:p>
          <w:p w:rsidR="007576A2" w:rsidRDefault="00E42F54">
            <w:pPr>
              <w:pStyle w:val="TableParagraph"/>
              <w:spacing w:before="1"/>
              <w:ind w:left="107"/>
              <w:rPr>
                <w:sz w:val="24"/>
              </w:rPr>
            </w:pPr>
            <w:r>
              <w:rPr>
                <w:sz w:val="24"/>
              </w:rPr>
              <w:t>Students will be able to:</w:t>
            </w:r>
          </w:p>
        </w:tc>
        <w:tc>
          <w:tcPr>
            <w:tcW w:w="4453" w:type="dxa"/>
            <w:gridSpan w:val="5"/>
          </w:tcPr>
          <w:p w:rsidR="007576A2" w:rsidRDefault="00E42F54">
            <w:pPr>
              <w:pStyle w:val="TableParagraph"/>
              <w:spacing w:line="323"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3" w:lineRule="exact"/>
              <w:ind w:left="2333" w:right="2309"/>
              <w:jc w:val="center"/>
              <w:rPr>
                <w:b/>
                <w:sz w:val="28"/>
              </w:rPr>
            </w:pPr>
            <w:r>
              <w:rPr>
                <w:b/>
                <w:sz w:val="28"/>
              </w:rPr>
              <w:t>ILO</w:t>
            </w:r>
          </w:p>
        </w:tc>
      </w:tr>
      <w:tr w:rsidR="007576A2">
        <w:trPr>
          <w:trHeight w:val="340"/>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0" w:lineRule="exact"/>
              <w:ind w:left="86" w:right="110"/>
              <w:jc w:val="center"/>
              <w:rPr>
                <w:b/>
                <w:sz w:val="28"/>
              </w:rPr>
            </w:pPr>
            <w:r>
              <w:rPr>
                <w:b/>
                <w:sz w:val="28"/>
              </w:rPr>
              <w:t>PLO 1</w:t>
            </w:r>
          </w:p>
        </w:tc>
        <w:tc>
          <w:tcPr>
            <w:tcW w:w="885" w:type="dxa"/>
          </w:tcPr>
          <w:p w:rsidR="007576A2" w:rsidRDefault="00E42F54">
            <w:pPr>
              <w:pStyle w:val="TableParagraph"/>
              <w:spacing w:line="320" w:lineRule="exact"/>
              <w:ind w:left="85" w:right="82"/>
              <w:jc w:val="center"/>
              <w:rPr>
                <w:b/>
                <w:sz w:val="28"/>
              </w:rPr>
            </w:pPr>
            <w:r>
              <w:rPr>
                <w:b/>
                <w:sz w:val="28"/>
              </w:rPr>
              <w:t>PLO 2</w:t>
            </w:r>
          </w:p>
        </w:tc>
        <w:tc>
          <w:tcPr>
            <w:tcW w:w="887" w:type="dxa"/>
          </w:tcPr>
          <w:p w:rsidR="007576A2" w:rsidRDefault="00E42F54">
            <w:pPr>
              <w:pStyle w:val="TableParagraph"/>
              <w:spacing w:line="320" w:lineRule="exact"/>
              <w:ind w:left="87" w:right="85"/>
              <w:jc w:val="center"/>
              <w:rPr>
                <w:b/>
                <w:sz w:val="28"/>
              </w:rPr>
            </w:pPr>
            <w:r>
              <w:rPr>
                <w:b/>
                <w:sz w:val="28"/>
              </w:rPr>
              <w:t>PLO 3</w:t>
            </w:r>
          </w:p>
        </w:tc>
        <w:tc>
          <w:tcPr>
            <w:tcW w:w="887" w:type="dxa"/>
          </w:tcPr>
          <w:p w:rsidR="007576A2" w:rsidRDefault="00E42F54">
            <w:pPr>
              <w:pStyle w:val="TableParagraph"/>
              <w:spacing w:line="320" w:lineRule="exact"/>
              <w:ind w:left="88" w:right="84"/>
              <w:jc w:val="center"/>
              <w:rPr>
                <w:b/>
                <w:sz w:val="28"/>
              </w:rPr>
            </w:pPr>
            <w:r>
              <w:rPr>
                <w:b/>
                <w:sz w:val="28"/>
              </w:rPr>
              <w:t>PLO 4</w:t>
            </w:r>
          </w:p>
        </w:tc>
        <w:tc>
          <w:tcPr>
            <w:tcW w:w="885" w:type="dxa"/>
          </w:tcPr>
          <w:p w:rsidR="007576A2" w:rsidRDefault="00E42F54">
            <w:pPr>
              <w:pStyle w:val="TableParagraph"/>
              <w:spacing w:line="320" w:lineRule="exact"/>
              <w:ind w:left="111"/>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0" w:lineRule="exact"/>
              <w:ind w:left="87" w:right="108"/>
              <w:jc w:val="center"/>
              <w:rPr>
                <w:b/>
                <w:sz w:val="28"/>
              </w:rPr>
            </w:pPr>
            <w:r>
              <w:rPr>
                <w:b/>
                <w:sz w:val="28"/>
              </w:rPr>
              <w:t>ILO 1</w:t>
            </w:r>
          </w:p>
        </w:tc>
        <w:tc>
          <w:tcPr>
            <w:tcW w:w="846" w:type="dxa"/>
          </w:tcPr>
          <w:p w:rsidR="007576A2" w:rsidRDefault="00E42F54">
            <w:pPr>
              <w:pStyle w:val="TableParagraph"/>
              <w:spacing w:line="320" w:lineRule="exact"/>
              <w:ind w:left="89" w:right="108"/>
              <w:jc w:val="center"/>
              <w:rPr>
                <w:b/>
                <w:sz w:val="28"/>
              </w:rPr>
            </w:pPr>
            <w:r>
              <w:rPr>
                <w:b/>
                <w:sz w:val="28"/>
              </w:rPr>
              <w:t>ILO 2</w:t>
            </w:r>
          </w:p>
        </w:tc>
        <w:tc>
          <w:tcPr>
            <w:tcW w:w="846" w:type="dxa"/>
          </w:tcPr>
          <w:p w:rsidR="007576A2" w:rsidRDefault="00E42F54">
            <w:pPr>
              <w:pStyle w:val="TableParagraph"/>
              <w:spacing w:line="320" w:lineRule="exact"/>
              <w:ind w:left="92" w:right="108"/>
              <w:jc w:val="center"/>
              <w:rPr>
                <w:b/>
                <w:sz w:val="28"/>
              </w:rPr>
            </w:pPr>
            <w:r>
              <w:rPr>
                <w:b/>
                <w:sz w:val="28"/>
              </w:rPr>
              <w:t>ILO 3</w:t>
            </w:r>
          </w:p>
        </w:tc>
        <w:tc>
          <w:tcPr>
            <w:tcW w:w="846" w:type="dxa"/>
          </w:tcPr>
          <w:p w:rsidR="007576A2" w:rsidRDefault="00E42F54">
            <w:pPr>
              <w:pStyle w:val="TableParagraph"/>
              <w:spacing w:line="320" w:lineRule="exact"/>
              <w:ind w:left="93" w:right="107"/>
              <w:jc w:val="center"/>
              <w:rPr>
                <w:b/>
                <w:sz w:val="28"/>
              </w:rPr>
            </w:pPr>
            <w:r>
              <w:rPr>
                <w:b/>
                <w:sz w:val="28"/>
              </w:rPr>
              <w:t>ILO 4</w:t>
            </w:r>
          </w:p>
        </w:tc>
        <w:tc>
          <w:tcPr>
            <w:tcW w:w="846" w:type="dxa"/>
          </w:tcPr>
          <w:p w:rsidR="007576A2" w:rsidRDefault="00E42F54">
            <w:pPr>
              <w:pStyle w:val="TableParagraph"/>
              <w:spacing w:line="320" w:lineRule="exact"/>
              <w:ind w:left="93" w:right="105"/>
              <w:jc w:val="center"/>
              <w:rPr>
                <w:b/>
                <w:sz w:val="28"/>
              </w:rPr>
            </w:pPr>
            <w:r>
              <w:rPr>
                <w:b/>
                <w:sz w:val="28"/>
              </w:rPr>
              <w:t>ILO 5</w:t>
            </w:r>
          </w:p>
        </w:tc>
        <w:tc>
          <w:tcPr>
            <w:tcW w:w="846" w:type="dxa"/>
          </w:tcPr>
          <w:p w:rsidR="007576A2" w:rsidRDefault="00E42F54">
            <w:pPr>
              <w:pStyle w:val="TableParagraph"/>
              <w:spacing w:line="320" w:lineRule="exact"/>
              <w:ind w:left="93" w:right="102"/>
              <w:jc w:val="center"/>
              <w:rPr>
                <w:b/>
                <w:sz w:val="28"/>
              </w:rPr>
            </w:pPr>
            <w:r>
              <w:rPr>
                <w:b/>
                <w:sz w:val="28"/>
              </w:rPr>
              <w:t>ILO 6</w:t>
            </w:r>
          </w:p>
        </w:tc>
      </w:tr>
      <w:tr w:rsidR="007576A2">
        <w:trPr>
          <w:trHeight w:val="1173"/>
        </w:trPr>
        <w:tc>
          <w:tcPr>
            <w:tcW w:w="4586" w:type="dxa"/>
          </w:tcPr>
          <w:p w:rsidR="007576A2" w:rsidRDefault="00E42F54">
            <w:pPr>
              <w:pStyle w:val="TableParagraph"/>
              <w:ind w:left="443" w:right="265" w:hanging="336"/>
              <w:rPr>
                <w:sz w:val="24"/>
              </w:rPr>
            </w:pPr>
            <w:r>
              <w:rPr>
                <w:sz w:val="24"/>
              </w:rPr>
              <w:t>1. Explain the value of play and how learning through play can be supported from infancy through mid-elementary</w:t>
            </w:r>
          </w:p>
          <w:p w:rsidR="007576A2" w:rsidRDefault="00E42F54">
            <w:pPr>
              <w:pStyle w:val="TableParagraph"/>
              <w:spacing w:line="275" w:lineRule="exact"/>
              <w:ind w:left="443"/>
              <w:rPr>
                <w:sz w:val="24"/>
              </w:rPr>
            </w:pPr>
            <w:r>
              <w:rPr>
                <w:sz w:val="24"/>
              </w:rPr>
              <w:t>level.</w:t>
            </w:r>
          </w:p>
        </w:tc>
        <w:tc>
          <w:tcPr>
            <w:tcW w:w="909" w:type="dxa"/>
          </w:tcPr>
          <w:p w:rsidR="007576A2" w:rsidRDefault="007576A2">
            <w:pPr>
              <w:pStyle w:val="TableParagraph"/>
              <w:spacing w:before="11"/>
              <w:rPr>
                <w:sz w:val="35"/>
              </w:rPr>
            </w:pPr>
          </w:p>
          <w:p w:rsidR="007576A2" w:rsidRDefault="00E42F54">
            <w:pPr>
              <w:pStyle w:val="TableParagraph"/>
              <w:ind w:left="6"/>
              <w:jc w:val="center"/>
              <w:rPr>
                <w:b/>
                <w:sz w:val="24"/>
              </w:rPr>
            </w:pPr>
            <w:r>
              <w:rPr>
                <w:b/>
                <w:sz w:val="24"/>
              </w:rPr>
              <w:t>X</w:t>
            </w: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35"/>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35"/>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rFonts w:ascii="Times New Roman"/>
                <w:sz w:val="24"/>
              </w:rPr>
            </w:pPr>
          </w:p>
        </w:tc>
      </w:tr>
      <w:tr w:rsidR="007576A2">
        <w:trPr>
          <w:trHeight w:val="1756"/>
        </w:trPr>
        <w:tc>
          <w:tcPr>
            <w:tcW w:w="4586" w:type="dxa"/>
          </w:tcPr>
          <w:p w:rsidR="007576A2" w:rsidRDefault="00E42F54">
            <w:pPr>
              <w:pStyle w:val="TableParagraph"/>
              <w:tabs>
                <w:tab w:val="left" w:pos="2534"/>
              </w:tabs>
              <w:ind w:left="443" w:right="217" w:hanging="336"/>
              <w:rPr>
                <w:sz w:val="24"/>
              </w:rPr>
            </w:pPr>
            <w:r>
              <w:rPr>
                <w:sz w:val="24"/>
              </w:rPr>
              <w:t>2. Develop grammatically correct, specific and clear lesson plans that demonstrate learning through play with goals and objectives</w:t>
            </w:r>
            <w:r w:rsidR="00880C8C">
              <w:rPr>
                <w:sz w:val="24"/>
              </w:rPr>
              <w:t>.</w:t>
            </w:r>
            <w:r w:rsidR="00880C8C">
              <w:rPr>
                <w:spacing w:val="50"/>
                <w:sz w:val="24"/>
              </w:rPr>
              <w:t xml:space="preserve">  </w:t>
            </w:r>
            <w:r>
              <w:rPr>
                <w:sz w:val="24"/>
              </w:rPr>
              <w:t>Lesson</w:t>
            </w:r>
            <w:r w:rsidR="00880C8C">
              <w:rPr>
                <w:sz w:val="24"/>
              </w:rPr>
              <w:t xml:space="preserve"> </w:t>
            </w:r>
            <w:r>
              <w:rPr>
                <w:sz w:val="24"/>
              </w:rPr>
              <w:t>plans include materials, activities and</w:t>
            </w:r>
            <w:r>
              <w:rPr>
                <w:spacing w:val="-6"/>
                <w:sz w:val="24"/>
              </w:rPr>
              <w:t xml:space="preserve"> </w:t>
            </w:r>
            <w:r>
              <w:rPr>
                <w:sz w:val="24"/>
              </w:rPr>
              <w:t>assessment</w:t>
            </w:r>
          </w:p>
          <w:p w:rsidR="007576A2" w:rsidRDefault="00E42F54">
            <w:pPr>
              <w:pStyle w:val="TableParagraph"/>
              <w:spacing w:line="272" w:lineRule="exact"/>
              <w:ind w:left="443"/>
              <w:rPr>
                <w:sz w:val="24"/>
              </w:rPr>
            </w:pPr>
            <w:r>
              <w:rPr>
                <w:sz w:val="24"/>
              </w:rPr>
              <w:t>methods.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33"/>
              <w:jc w:val="center"/>
              <w:rPr>
                <w:b/>
                <w:sz w:val="24"/>
              </w:rPr>
            </w:pPr>
            <w:r>
              <w:rPr>
                <w:b/>
                <w:sz w:val="24"/>
              </w:rPr>
              <w:t>X</w:t>
            </w:r>
          </w:p>
        </w:tc>
      </w:tr>
    </w:tbl>
    <w:p w:rsidR="007576A2" w:rsidRDefault="007576A2">
      <w:pPr>
        <w:jc w:val="center"/>
        <w:rPr>
          <w:sz w:val="24"/>
        </w:rPr>
        <w:sectPr w:rsidR="007576A2">
          <w:pgSz w:w="15840" w:h="12240" w:orient="landscape"/>
          <w:pgMar w:top="700" w:right="600" w:bottom="660" w:left="500" w:header="0" w:footer="460" w:gutter="0"/>
          <w:cols w:space="720"/>
        </w:sectPr>
      </w:pPr>
    </w:p>
    <w:p w:rsidR="007576A2" w:rsidRDefault="00E42F54">
      <w:pPr>
        <w:pStyle w:val="Heading1"/>
      </w:pPr>
      <w:r>
        <w:lastRenderedPageBreak/>
        <w:t>ED 204 - Teaching / Learning in Early Childhood Classrooms</w:t>
      </w:r>
    </w:p>
    <w:p w:rsidR="007576A2" w:rsidRDefault="00E42F54">
      <w:pPr>
        <w:pStyle w:val="BodyText"/>
        <w:spacing w:line="276" w:lineRule="auto"/>
        <w:ind w:right="123"/>
      </w:pPr>
      <w:r>
        <w:t>This course explores cultural and modern theories of teaching and learning. It focuses on the connection of these theories to classroom practices as they relate to children of varying abilities. Among topics to be discussed are: the fundamental purposes of early childhood education, learning expectations and teaching modes. Teacher – student relationship</w:t>
      </w:r>
      <w:r w:rsidR="00B30558">
        <w:t>s</w:t>
      </w:r>
      <w:r>
        <w:t xml:space="preserve"> are observed and discussed.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2"/>
        </w:trPr>
        <w:tc>
          <w:tcPr>
            <w:tcW w:w="4586" w:type="dxa"/>
            <w:vMerge w:val="restart"/>
          </w:tcPr>
          <w:p w:rsidR="007576A2" w:rsidRDefault="00E42F54">
            <w:pPr>
              <w:pStyle w:val="TableParagraph"/>
              <w:spacing w:before="28"/>
              <w:ind w:left="2043" w:right="2037"/>
              <w:jc w:val="center"/>
              <w:rPr>
                <w:b/>
                <w:sz w:val="28"/>
              </w:rPr>
            </w:pPr>
            <w:r>
              <w:rPr>
                <w:b/>
                <w:sz w:val="28"/>
              </w:rPr>
              <w:t>CLO</w:t>
            </w:r>
          </w:p>
          <w:p w:rsidR="007576A2" w:rsidRDefault="00E42F54">
            <w:pPr>
              <w:pStyle w:val="TableParagraph"/>
              <w:spacing w:before="1"/>
              <w:ind w:left="107"/>
              <w:rPr>
                <w:sz w:val="24"/>
              </w:rPr>
            </w:pPr>
            <w:r>
              <w:rPr>
                <w:sz w:val="24"/>
              </w:rPr>
              <w:t>Students will be able to:</w:t>
            </w:r>
          </w:p>
        </w:tc>
        <w:tc>
          <w:tcPr>
            <w:tcW w:w="4453" w:type="dxa"/>
            <w:gridSpan w:val="5"/>
          </w:tcPr>
          <w:p w:rsidR="007576A2" w:rsidRDefault="00E42F54">
            <w:pPr>
              <w:pStyle w:val="TableParagraph"/>
              <w:spacing w:line="323"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3" w:lineRule="exact"/>
              <w:ind w:left="2333" w:right="2309"/>
              <w:jc w:val="center"/>
              <w:rPr>
                <w:b/>
                <w:sz w:val="28"/>
              </w:rPr>
            </w:pPr>
            <w:r>
              <w:rPr>
                <w:b/>
                <w:sz w:val="28"/>
              </w:rPr>
              <w:t>ILO</w:t>
            </w:r>
          </w:p>
        </w:tc>
      </w:tr>
      <w:tr w:rsidR="007576A2">
        <w:trPr>
          <w:trHeight w:val="340"/>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0" w:lineRule="exact"/>
              <w:ind w:left="105"/>
              <w:rPr>
                <w:b/>
                <w:sz w:val="28"/>
              </w:rPr>
            </w:pPr>
            <w:r>
              <w:rPr>
                <w:b/>
                <w:sz w:val="28"/>
              </w:rPr>
              <w:t>PLO 1</w:t>
            </w:r>
          </w:p>
        </w:tc>
        <w:tc>
          <w:tcPr>
            <w:tcW w:w="885" w:type="dxa"/>
          </w:tcPr>
          <w:p w:rsidR="007576A2" w:rsidRDefault="00E42F54">
            <w:pPr>
              <w:pStyle w:val="TableParagraph"/>
              <w:spacing w:line="320" w:lineRule="exact"/>
              <w:ind w:left="85" w:right="82"/>
              <w:jc w:val="center"/>
              <w:rPr>
                <w:b/>
                <w:sz w:val="28"/>
              </w:rPr>
            </w:pPr>
            <w:r>
              <w:rPr>
                <w:b/>
                <w:sz w:val="28"/>
              </w:rPr>
              <w:t>PLO 2</w:t>
            </w:r>
          </w:p>
        </w:tc>
        <w:tc>
          <w:tcPr>
            <w:tcW w:w="887" w:type="dxa"/>
          </w:tcPr>
          <w:p w:rsidR="007576A2" w:rsidRDefault="00E42F54">
            <w:pPr>
              <w:pStyle w:val="TableParagraph"/>
              <w:spacing w:line="320" w:lineRule="exact"/>
              <w:ind w:left="87" w:right="85"/>
              <w:jc w:val="center"/>
              <w:rPr>
                <w:b/>
                <w:sz w:val="28"/>
              </w:rPr>
            </w:pPr>
            <w:r>
              <w:rPr>
                <w:b/>
                <w:sz w:val="28"/>
              </w:rPr>
              <w:t>PLO 3</w:t>
            </w:r>
          </w:p>
        </w:tc>
        <w:tc>
          <w:tcPr>
            <w:tcW w:w="887" w:type="dxa"/>
          </w:tcPr>
          <w:p w:rsidR="007576A2" w:rsidRDefault="00E42F54">
            <w:pPr>
              <w:pStyle w:val="TableParagraph"/>
              <w:spacing w:line="320" w:lineRule="exact"/>
              <w:ind w:left="88" w:right="84"/>
              <w:jc w:val="center"/>
              <w:rPr>
                <w:b/>
                <w:sz w:val="28"/>
              </w:rPr>
            </w:pPr>
            <w:r>
              <w:rPr>
                <w:b/>
                <w:sz w:val="28"/>
              </w:rPr>
              <w:t>PLO 4</w:t>
            </w:r>
          </w:p>
        </w:tc>
        <w:tc>
          <w:tcPr>
            <w:tcW w:w="885" w:type="dxa"/>
          </w:tcPr>
          <w:p w:rsidR="007576A2" w:rsidRDefault="00E42F54">
            <w:pPr>
              <w:pStyle w:val="TableParagraph"/>
              <w:spacing w:line="320" w:lineRule="exact"/>
              <w:ind w:left="111"/>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0" w:lineRule="exact"/>
              <w:ind w:left="87" w:right="108"/>
              <w:jc w:val="center"/>
              <w:rPr>
                <w:b/>
                <w:sz w:val="28"/>
              </w:rPr>
            </w:pPr>
            <w:r>
              <w:rPr>
                <w:b/>
                <w:sz w:val="28"/>
              </w:rPr>
              <w:t>ILO 1</w:t>
            </w:r>
          </w:p>
        </w:tc>
        <w:tc>
          <w:tcPr>
            <w:tcW w:w="846" w:type="dxa"/>
          </w:tcPr>
          <w:p w:rsidR="007576A2" w:rsidRDefault="00E42F54">
            <w:pPr>
              <w:pStyle w:val="TableParagraph"/>
              <w:spacing w:line="320" w:lineRule="exact"/>
              <w:ind w:left="89" w:right="108"/>
              <w:jc w:val="center"/>
              <w:rPr>
                <w:b/>
                <w:sz w:val="28"/>
              </w:rPr>
            </w:pPr>
            <w:r>
              <w:rPr>
                <w:b/>
                <w:sz w:val="28"/>
              </w:rPr>
              <w:t>ILO 2</w:t>
            </w:r>
          </w:p>
        </w:tc>
        <w:tc>
          <w:tcPr>
            <w:tcW w:w="846" w:type="dxa"/>
          </w:tcPr>
          <w:p w:rsidR="007576A2" w:rsidRDefault="00E42F54">
            <w:pPr>
              <w:pStyle w:val="TableParagraph"/>
              <w:spacing w:line="320" w:lineRule="exact"/>
              <w:ind w:left="92" w:right="108"/>
              <w:jc w:val="center"/>
              <w:rPr>
                <w:b/>
                <w:sz w:val="28"/>
              </w:rPr>
            </w:pPr>
            <w:r>
              <w:rPr>
                <w:b/>
                <w:sz w:val="28"/>
              </w:rPr>
              <w:t>ILO 3</w:t>
            </w:r>
          </w:p>
        </w:tc>
        <w:tc>
          <w:tcPr>
            <w:tcW w:w="846" w:type="dxa"/>
          </w:tcPr>
          <w:p w:rsidR="007576A2" w:rsidRDefault="00E42F54">
            <w:pPr>
              <w:pStyle w:val="TableParagraph"/>
              <w:spacing w:line="320" w:lineRule="exact"/>
              <w:ind w:left="93" w:right="107"/>
              <w:jc w:val="center"/>
              <w:rPr>
                <w:b/>
                <w:sz w:val="28"/>
              </w:rPr>
            </w:pPr>
            <w:r>
              <w:rPr>
                <w:b/>
                <w:sz w:val="28"/>
              </w:rPr>
              <w:t>ILO 4</w:t>
            </w:r>
          </w:p>
        </w:tc>
        <w:tc>
          <w:tcPr>
            <w:tcW w:w="846" w:type="dxa"/>
          </w:tcPr>
          <w:p w:rsidR="007576A2" w:rsidRDefault="00E42F54">
            <w:pPr>
              <w:pStyle w:val="TableParagraph"/>
              <w:spacing w:line="320" w:lineRule="exact"/>
              <w:ind w:left="93" w:right="105"/>
              <w:jc w:val="center"/>
              <w:rPr>
                <w:b/>
                <w:sz w:val="28"/>
              </w:rPr>
            </w:pPr>
            <w:r>
              <w:rPr>
                <w:b/>
                <w:sz w:val="28"/>
              </w:rPr>
              <w:t>ILO 5</w:t>
            </w:r>
          </w:p>
        </w:tc>
        <w:tc>
          <w:tcPr>
            <w:tcW w:w="846" w:type="dxa"/>
          </w:tcPr>
          <w:p w:rsidR="007576A2" w:rsidRDefault="00E42F54">
            <w:pPr>
              <w:pStyle w:val="TableParagraph"/>
              <w:spacing w:line="320" w:lineRule="exact"/>
              <w:ind w:left="93" w:right="102"/>
              <w:jc w:val="center"/>
              <w:rPr>
                <w:b/>
                <w:sz w:val="28"/>
              </w:rPr>
            </w:pPr>
            <w:r>
              <w:rPr>
                <w:b/>
                <w:sz w:val="28"/>
              </w:rPr>
              <w:t>ILO 6</w:t>
            </w:r>
          </w:p>
        </w:tc>
      </w:tr>
      <w:tr w:rsidR="007576A2">
        <w:trPr>
          <w:trHeight w:val="1466"/>
        </w:trPr>
        <w:tc>
          <w:tcPr>
            <w:tcW w:w="4586" w:type="dxa"/>
          </w:tcPr>
          <w:p w:rsidR="007576A2" w:rsidRDefault="00E42F54" w:rsidP="00B30558">
            <w:pPr>
              <w:pStyle w:val="TableParagraph"/>
              <w:ind w:left="405" w:right="99" w:hanging="322"/>
              <w:rPr>
                <w:sz w:val="24"/>
              </w:rPr>
            </w:pPr>
            <w:r>
              <w:rPr>
                <w:sz w:val="24"/>
              </w:rPr>
              <w:t>1. Prepare and produce a lesson plan addressing the importance of individual and cultural variations in cognitive, social</w:t>
            </w:r>
          </w:p>
          <w:p w:rsidR="007576A2" w:rsidRDefault="00E42F54" w:rsidP="00B30558">
            <w:pPr>
              <w:pStyle w:val="TableParagraph"/>
              <w:spacing w:line="292" w:lineRule="exact"/>
              <w:ind w:left="405"/>
              <w:rPr>
                <w:sz w:val="24"/>
              </w:rPr>
            </w:pPr>
            <w:r>
              <w:rPr>
                <w:sz w:val="24"/>
              </w:rPr>
              <w:t>/ emotional, physical, and motor</w:t>
            </w:r>
          </w:p>
          <w:p w:rsidR="007576A2" w:rsidRDefault="00E42F54" w:rsidP="00B30558">
            <w:pPr>
              <w:pStyle w:val="TableParagraph"/>
              <w:spacing w:before="1" w:line="273" w:lineRule="exact"/>
              <w:ind w:left="405"/>
              <w:rPr>
                <w:sz w:val="24"/>
              </w:rPr>
            </w:pPr>
            <w:r>
              <w:rPr>
                <w:sz w:val="24"/>
              </w:rPr>
              <w:t>development of children aged 0 -6.</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r w:rsidR="007576A2">
        <w:trPr>
          <w:trHeight w:val="1463"/>
        </w:trPr>
        <w:tc>
          <w:tcPr>
            <w:tcW w:w="4586" w:type="dxa"/>
          </w:tcPr>
          <w:p w:rsidR="007576A2" w:rsidRDefault="00E42F54">
            <w:pPr>
              <w:pStyle w:val="TableParagraph"/>
              <w:ind w:left="443" w:right="235" w:hanging="360"/>
              <w:rPr>
                <w:sz w:val="24"/>
              </w:rPr>
            </w:pPr>
            <w:r>
              <w:rPr>
                <w:sz w:val="24"/>
              </w:rPr>
              <w:t>2. Apply and demonstrate pedagogical knowledge and skills reflecting both teachers centered and learner centered strategies appropriate for children aged</w:t>
            </w:r>
          </w:p>
          <w:p w:rsidR="007576A2" w:rsidRDefault="00E42F54">
            <w:pPr>
              <w:pStyle w:val="TableParagraph"/>
              <w:spacing w:line="272" w:lineRule="exact"/>
              <w:ind w:left="443"/>
              <w:rPr>
                <w:sz w:val="24"/>
              </w:rPr>
            </w:pPr>
            <w:r>
              <w:rPr>
                <w:sz w:val="24"/>
              </w:rPr>
              <w:t>0 - 6.</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r w:rsidR="007576A2">
        <w:trPr>
          <w:trHeight w:val="1173"/>
        </w:trPr>
        <w:tc>
          <w:tcPr>
            <w:tcW w:w="4586" w:type="dxa"/>
          </w:tcPr>
          <w:p w:rsidR="007576A2" w:rsidRDefault="00E42F54">
            <w:pPr>
              <w:pStyle w:val="TableParagraph"/>
              <w:ind w:left="443" w:right="147" w:hanging="360"/>
              <w:rPr>
                <w:sz w:val="24"/>
              </w:rPr>
            </w:pPr>
            <w:r>
              <w:t xml:space="preserve">3. </w:t>
            </w:r>
            <w:r>
              <w:rPr>
                <w:sz w:val="24"/>
              </w:rPr>
              <w:t>Identify and explain the use of four (4) assessment tools that are appropriate to use in assessing children's involvement</w:t>
            </w:r>
          </w:p>
          <w:p w:rsidR="007576A2" w:rsidRDefault="00E42F54">
            <w:pPr>
              <w:pStyle w:val="TableParagraph"/>
              <w:spacing w:line="275" w:lineRule="exact"/>
              <w:ind w:left="443"/>
              <w:rPr>
                <w:sz w:val="24"/>
              </w:rPr>
            </w:pPr>
            <w:r>
              <w:rPr>
                <w:sz w:val="24"/>
              </w:rPr>
              <w:t>for instructional planning.</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spacing w:before="11"/>
              <w:rPr>
                <w:sz w:val="35"/>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spacing w:before="11"/>
              <w:rPr>
                <w:sz w:val="35"/>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35"/>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3"/>
              <w:jc w:val="center"/>
              <w:rPr>
                <w:b/>
                <w:sz w:val="24"/>
              </w:rPr>
            </w:pPr>
            <w:r>
              <w:rPr>
                <w:b/>
                <w:sz w:val="24"/>
              </w:rPr>
              <w:t>X</w:t>
            </w:r>
          </w:p>
        </w:tc>
      </w:tr>
    </w:tbl>
    <w:p w:rsidR="007576A2" w:rsidRDefault="007576A2">
      <w:pPr>
        <w:jc w:val="center"/>
        <w:rPr>
          <w:sz w:val="24"/>
        </w:rPr>
        <w:sectPr w:rsidR="007576A2">
          <w:pgSz w:w="15840" w:h="12240" w:orient="landscape"/>
          <w:pgMar w:top="700" w:right="600" w:bottom="660" w:left="500" w:header="0" w:footer="460" w:gutter="0"/>
          <w:cols w:space="720"/>
        </w:sectPr>
      </w:pPr>
    </w:p>
    <w:p w:rsidR="007576A2" w:rsidRDefault="00E42F54">
      <w:pPr>
        <w:pStyle w:val="Heading1"/>
      </w:pPr>
      <w:r>
        <w:lastRenderedPageBreak/>
        <w:t>ED 205 - Teaching / Learning in the Elementary Classrooms</w:t>
      </w:r>
    </w:p>
    <w:p w:rsidR="007576A2" w:rsidRDefault="00E42F54">
      <w:pPr>
        <w:pStyle w:val="BodyText"/>
        <w:spacing w:line="276" w:lineRule="auto"/>
        <w:ind w:right="123"/>
      </w:pPr>
      <w:r>
        <w:t>This course explores cultural and modern theories of teaching and learning. It focuses on the connection of these theories to classroom practices as they relate to children of varying abilities. Among the topics to be discussed are: the fundamental purpose of elementary education, classroom management, performance assessment, learning expectations and teaching modes</w:t>
      </w:r>
      <w:r w:rsidR="00B30558">
        <w:t xml:space="preserve">. </w:t>
      </w:r>
      <w:r>
        <w:t xml:space="preserve"> Teacher-student relationships are observed and discussed.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2"/>
        </w:trPr>
        <w:tc>
          <w:tcPr>
            <w:tcW w:w="4586" w:type="dxa"/>
            <w:vMerge w:val="restart"/>
          </w:tcPr>
          <w:p w:rsidR="007576A2" w:rsidRDefault="00E42F54">
            <w:pPr>
              <w:pStyle w:val="TableParagraph"/>
              <w:spacing w:before="28"/>
              <w:ind w:left="2043" w:right="2037"/>
              <w:jc w:val="center"/>
              <w:rPr>
                <w:b/>
                <w:sz w:val="28"/>
              </w:rPr>
            </w:pPr>
            <w:r>
              <w:rPr>
                <w:b/>
                <w:sz w:val="28"/>
              </w:rPr>
              <w:t>CLO</w:t>
            </w:r>
          </w:p>
          <w:p w:rsidR="007576A2" w:rsidRDefault="00E42F54">
            <w:pPr>
              <w:pStyle w:val="TableParagraph"/>
              <w:spacing w:before="1"/>
              <w:ind w:left="107"/>
              <w:rPr>
                <w:sz w:val="24"/>
              </w:rPr>
            </w:pPr>
            <w:r>
              <w:rPr>
                <w:sz w:val="24"/>
              </w:rPr>
              <w:t>Students will be able to:</w:t>
            </w:r>
          </w:p>
        </w:tc>
        <w:tc>
          <w:tcPr>
            <w:tcW w:w="4453" w:type="dxa"/>
            <w:gridSpan w:val="5"/>
          </w:tcPr>
          <w:p w:rsidR="007576A2" w:rsidRDefault="00E42F54">
            <w:pPr>
              <w:pStyle w:val="TableParagraph"/>
              <w:spacing w:line="323"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3" w:lineRule="exact"/>
              <w:ind w:left="2333" w:right="2309"/>
              <w:jc w:val="center"/>
              <w:rPr>
                <w:b/>
                <w:sz w:val="28"/>
              </w:rPr>
            </w:pPr>
            <w:r>
              <w:rPr>
                <w:b/>
                <w:sz w:val="28"/>
              </w:rPr>
              <w:t>ILO</w:t>
            </w:r>
          </w:p>
        </w:tc>
      </w:tr>
      <w:tr w:rsidR="007576A2">
        <w:trPr>
          <w:trHeight w:val="340"/>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0" w:lineRule="exact"/>
              <w:ind w:left="86" w:right="110"/>
              <w:jc w:val="center"/>
              <w:rPr>
                <w:b/>
                <w:sz w:val="28"/>
              </w:rPr>
            </w:pPr>
            <w:r>
              <w:rPr>
                <w:b/>
                <w:sz w:val="28"/>
              </w:rPr>
              <w:t>PLO 1</w:t>
            </w:r>
          </w:p>
        </w:tc>
        <w:tc>
          <w:tcPr>
            <w:tcW w:w="885" w:type="dxa"/>
          </w:tcPr>
          <w:p w:rsidR="007576A2" w:rsidRDefault="00E42F54">
            <w:pPr>
              <w:pStyle w:val="TableParagraph"/>
              <w:spacing w:line="320" w:lineRule="exact"/>
              <w:ind w:left="85" w:right="82"/>
              <w:jc w:val="center"/>
              <w:rPr>
                <w:b/>
                <w:sz w:val="28"/>
              </w:rPr>
            </w:pPr>
            <w:r>
              <w:rPr>
                <w:b/>
                <w:sz w:val="28"/>
              </w:rPr>
              <w:t>PLO 2</w:t>
            </w:r>
          </w:p>
        </w:tc>
        <w:tc>
          <w:tcPr>
            <w:tcW w:w="887" w:type="dxa"/>
          </w:tcPr>
          <w:p w:rsidR="007576A2" w:rsidRDefault="00E42F54">
            <w:pPr>
              <w:pStyle w:val="TableParagraph"/>
              <w:spacing w:line="320" w:lineRule="exact"/>
              <w:ind w:left="87" w:right="85"/>
              <w:jc w:val="center"/>
              <w:rPr>
                <w:b/>
                <w:sz w:val="28"/>
              </w:rPr>
            </w:pPr>
            <w:r>
              <w:rPr>
                <w:b/>
                <w:sz w:val="28"/>
              </w:rPr>
              <w:t>PLO 3</w:t>
            </w:r>
          </w:p>
        </w:tc>
        <w:tc>
          <w:tcPr>
            <w:tcW w:w="887" w:type="dxa"/>
          </w:tcPr>
          <w:p w:rsidR="007576A2" w:rsidRDefault="00E42F54">
            <w:pPr>
              <w:pStyle w:val="TableParagraph"/>
              <w:spacing w:line="320" w:lineRule="exact"/>
              <w:ind w:left="88" w:right="84"/>
              <w:jc w:val="center"/>
              <w:rPr>
                <w:b/>
                <w:sz w:val="28"/>
              </w:rPr>
            </w:pPr>
            <w:r>
              <w:rPr>
                <w:b/>
                <w:sz w:val="28"/>
              </w:rPr>
              <w:t>PLO 4</w:t>
            </w:r>
          </w:p>
        </w:tc>
        <w:tc>
          <w:tcPr>
            <w:tcW w:w="885" w:type="dxa"/>
          </w:tcPr>
          <w:p w:rsidR="007576A2" w:rsidRDefault="00E42F54">
            <w:pPr>
              <w:pStyle w:val="TableParagraph"/>
              <w:spacing w:line="320" w:lineRule="exact"/>
              <w:ind w:left="88" w:right="80"/>
              <w:jc w:val="center"/>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0" w:lineRule="exact"/>
              <w:ind w:left="87" w:right="108"/>
              <w:jc w:val="center"/>
              <w:rPr>
                <w:b/>
                <w:sz w:val="28"/>
              </w:rPr>
            </w:pPr>
            <w:r>
              <w:rPr>
                <w:b/>
                <w:sz w:val="28"/>
              </w:rPr>
              <w:t>ILO 1</w:t>
            </w:r>
          </w:p>
        </w:tc>
        <w:tc>
          <w:tcPr>
            <w:tcW w:w="846" w:type="dxa"/>
          </w:tcPr>
          <w:p w:rsidR="007576A2" w:rsidRDefault="00E42F54">
            <w:pPr>
              <w:pStyle w:val="TableParagraph"/>
              <w:spacing w:line="320" w:lineRule="exact"/>
              <w:ind w:left="89" w:right="108"/>
              <w:jc w:val="center"/>
              <w:rPr>
                <w:b/>
                <w:sz w:val="28"/>
              </w:rPr>
            </w:pPr>
            <w:r>
              <w:rPr>
                <w:b/>
                <w:sz w:val="28"/>
              </w:rPr>
              <w:t>ILO 2</w:t>
            </w:r>
          </w:p>
        </w:tc>
        <w:tc>
          <w:tcPr>
            <w:tcW w:w="846" w:type="dxa"/>
          </w:tcPr>
          <w:p w:rsidR="007576A2" w:rsidRDefault="00E42F54">
            <w:pPr>
              <w:pStyle w:val="TableParagraph"/>
              <w:spacing w:line="320" w:lineRule="exact"/>
              <w:ind w:left="92" w:right="108"/>
              <w:jc w:val="center"/>
              <w:rPr>
                <w:b/>
                <w:sz w:val="28"/>
              </w:rPr>
            </w:pPr>
            <w:r>
              <w:rPr>
                <w:b/>
                <w:sz w:val="28"/>
              </w:rPr>
              <w:t>ILO 3</w:t>
            </w:r>
          </w:p>
        </w:tc>
        <w:tc>
          <w:tcPr>
            <w:tcW w:w="846" w:type="dxa"/>
          </w:tcPr>
          <w:p w:rsidR="007576A2" w:rsidRDefault="00E42F54">
            <w:pPr>
              <w:pStyle w:val="TableParagraph"/>
              <w:spacing w:line="320" w:lineRule="exact"/>
              <w:ind w:left="93" w:right="107"/>
              <w:jc w:val="center"/>
              <w:rPr>
                <w:b/>
                <w:sz w:val="28"/>
              </w:rPr>
            </w:pPr>
            <w:r>
              <w:rPr>
                <w:b/>
                <w:sz w:val="28"/>
              </w:rPr>
              <w:t>ILO 4</w:t>
            </w:r>
          </w:p>
        </w:tc>
        <w:tc>
          <w:tcPr>
            <w:tcW w:w="846" w:type="dxa"/>
          </w:tcPr>
          <w:p w:rsidR="007576A2" w:rsidRDefault="00E42F54">
            <w:pPr>
              <w:pStyle w:val="TableParagraph"/>
              <w:spacing w:line="320" w:lineRule="exact"/>
              <w:ind w:left="93" w:right="105"/>
              <w:jc w:val="center"/>
              <w:rPr>
                <w:b/>
                <w:sz w:val="28"/>
              </w:rPr>
            </w:pPr>
            <w:r>
              <w:rPr>
                <w:b/>
                <w:sz w:val="28"/>
              </w:rPr>
              <w:t>ILO 5</w:t>
            </w:r>
          </w:p>
        </w:tc>
        <w:tc>
          <w:tcPr>
            <w:tcW w:w="846" w:type="dxa"/>
          </w:tcPr>
          <w:p w:rsidR="007576A2" w:rsidRDefault="00E42F54">
            <w:pPr>
              <w:pStyle w:val="TableParagraph"/>
              <w:spacing w:line="320" w:lineRule="exact"/>
              <w:ind w:left="93" w:right="102"/>
              <w:jc w:val="center"/>
              <w:rPr>
                <w:b/>
                <w:sz w:val="28"/>
              </w:rPr>
            </w:pPr>
            <w:r>
              <w:rPr>
                <w:b/>
                <w:sz w:val="28"/>
              </w:rPr>
              <w:t>ILO 6</w:t>
            </w:r>
          </w:p>
        </w:tc>
      </w:tr>
      <w:tr w:rsidR="007576A2">
        <w:trPr>
          <w:trHeight w:val="1173"/>
        </w:trPr>
        <w:tc>
          <w:tcPr>
            <w:tcW w:w="4586" w:type="dxa"/>
          </w:tcPr>
          <w:p w:rsidR="007576A2" w:rsidRDefault="00E42F54">
            <w:pPr>
              <w:pStyle w:val="TableParagraph"/>
              <w:ind w:left="443" w:right="147" w:hanging="336"/>
              <w:rPr>
                <w:sz w:val="24"/>
              </w:rPr>
            </w:pPr>
            <w:r>
              <w:rPr>
                <w:sz w:val="24"/>
              </w:rPr>
              <w:t>1. Distinguish between and appl</w:t>
            </w:r>
            <w:r w:rsidR="00B30558">
              <w:rPr>
                <w:sz w:val="24"/>
              </w:rPr>
              <w:t>y</w:t>
            </w:r>
            <w:r>
              <w:rPr>
                <w:sz w:val="24"/>
              </w:rPr>
              <w:t xml:space="preserve"> age and developmentally appropriate cultural and modern theories of teaching and</w:t>
            </w:r>
          </w:p>
          <w:p w:rsidR="007576A2" w:rsidRDefault="00E42F54">
            <w:pPr>
              <w:pStyle w:val="TableParagraph"/>
              <w:spacing w:line="275" w:lineRule="exact"/>
              <w:ind w:left="443"/>
              <w:rPr>
                <w:sz w:val="24"/>
              </w:rPr>
            </w:pPr>
            <w:r>
              <w:rPr>
                <w:sz w:val="24"/>
              </w:rPr>
              <w:t>learning to elementary children.</w:t>
            </w:r>
          </w:p>
        </w:tc>
        <w:tc>
          <w:tcPr>
            <w:tcW w:w="909" w:type="dxa"/>
          </w:tcPr>
          <w:p w:rsidR="007576A2" w:rsidRDefault="007576A2">
            <w:pPr>
              <w:pStyle w:val="TableParagraph"/>
              <w:spacing w:before="11"/>
              <w:rPr>
                <w:sz w:val="35"/>
              </w:rPr>
            </w:pPr>
          </w:p>
          <w:p w:rsidR="007576A2" w:rsidRDefault="00E42F54">
            <w:pPr>
              <w:pStyle w:val="TableParagraph"/>
              <w:ind w:left="6"/>
              <w:jc w:val="center"/>
              <w:rPr>
                <w:b/>
                <w:sz w:val="24"/>
              </w:rPr>
            </w:pPr>
            <w:r>
              <w:rPr>
                <w:b/>
                <w:sz w:val="24"/>
              </w:rPr>
              <w:t>X</w:t>
            </w: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35"/>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35"/>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rFonts w:ascii="Times New Roman"/>
                <w:sz w:val="24"/>
              </w:rPr>
            </w:pPr>
          </w:p>
        </w:tc>
      </w:tr>
      <w:tr w:rsidR="007576A2">
        <w:trPr>
          <w:trHeight w:val="1170"/>
        </w:trPr>
        <w:tc>
          <w:tcPr>
            <w:tcW w:w="4586" w:type="dxa"/>
          </w:tcPr>
          <w:p w:rsidR="007576A2" w:rsidRDefault="00E42F54">
            <w:pPr>
              <w:pStyle w:val="TableParagraph"/>
              <w:ind w:left="443" w:right="230" w:hanging="336"/>
              <w:rPr>
                <w:sz w:val="24"/>
              </w:rPr>
            </w:pPr>
            <w:r>
              <w:rPr>
                <w:sz w:val="24"/>
              </w:rPr>
              <w:t>2. Demonstrate the fundamental purpose of elementary education through age and developmentally appropriate</w:t>
            </w:r>
          </w:p>
          <w:p w:rsidR="007576A2" w:rsidRDefault="00E42F54">
            <w:pPr>
              <w:pStyle w:val="TableParagraph"/>
              <w:spacing w:line="273" w:lineRule="exact"/>
              <w:ind w:left="443"/>
              <w:rPr>
                <w:sz w:val="24"/>
              </w:rPr>
            </w:pPr>
            <w:r>
              <w:rPr>
                <w:sz w:val="24"/>
              </w:rPr>
              <w:t>teaching methodology.</w:t>
            </w:r>
          </w:p>
        </w:tc>
        <w:tc>
          <w:tcPr>
            <w:tcW w:w="909" w:type="dxa"/>
          </w:tcPr>
          <w:p w:rsidR="007576A2" w:rsidRDefault="007576A2">
            <w:pPr>
              <w:pStyle w:val="TableParagraph"/>
              <w:spacing w:before="11"/>
              <w:rPr>
                <w:sz w:val="35"/>
              </w:rPr>
            </w:pPr>
          </w:p>
          <w:p w:rsidR="007576A2" w:rsidRDefault="00E42F54">
            <w:pPr>
              <w:pStyle w:val="TableParagraph"/>
              <w:ind w:left="6"/>
              <w:jc w:val="center"/>
              <w:rPr>
                <w:b/>
                <w:sz w:val="24"/>
              </w:rPr>
            </w:pPr>
            <w:r>
              <w:rPr>
                <w:b/>
                <w:sz w:val="24"/>
              </w:rPr>
              <w:t>X</w:t>
            </w: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35"/>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35"/>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rFonts w:ascii="Times New Roman"/>
                <w:sz w:val="24"/>
              </w:rPr>
            </w:pPr>
          </w:p>
        </w:tc>
      </w:tr>
      <w:tr w:rsidR="007576A2">
        <w:trPr>
          <w:trHeight w:val="877"/>
        </w:trPr>
        <w:tc>
          <w:tcPr>
            <w:tcW w:w="4586" w:type="dxa"/>
          </w:tcPr>
          <w:p w:rsidR="007576A2" w:rsidRDefault="00E42F54">
            <w:pPr>
              <w:pStyle w:val="TableParagraph"/>
              <w:ind w:left="443" w:hanging="336"/>
              <w:rPr>
                <w:sz w:val="24"/>
              </w:rPr>
            </w:pPr>
            <w:r>
              <w:rPr>
                <w:sz w:val="24"/>
              </w:rPr>
              <w:t>3. Demonstrate effective teacher-student relationships that are developmentally</w:t>
            </w:r>
          </w:p>
          <w:p w:rsidR="007576A2" w:rsidRDefault="00E42F54">
            <w:pPr>
              <w:pStyle w:val="TableParagraph"/>
              <w:spacing w:line="273" w:lineRule="exact"/>
              <w:ind w:left="443"/>
              <w:rPr>
                <w:sz w:val="24"/>
              </w:rPr>
            </w:pPr>
            <w:r>
              <w:rPr>
                <w:sz w:val="24"/>
              </w:rPr>
              <w:t>and age appropriate in the classroom.</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spacing w:before="11"/>
              <w:rPr>
                <w:sz w:val="23"/>
              </w:rPr>
            </w:pPr>
          </w:p>
          <w:p w:rsidR="007576A2" w:rsidRDefault="00E42F54">
            <w:pPr>
              <w:pStyle w:val="TableParagraph"/>
              <w:ind w:left="17"/>
              <w:jc w:val="center"/>
              <w:rPr>
                <w:b/>
                <w:sz w:val="24"/>
              </w:rPr>
            </w:pPr>
            <w:r>
              <w:rPr>
                <w:b/>
                <w:sz w:val="24"/>
              </w:rPr>
              <w:t>X</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rFonts w:ascii="Times New Roman"/>
                <w:sz w:val="24"/>
              </w:rPr>
            </w:pPr>
          </w:p>
        </w:tc>
      </w:tr>
      <w:tr w:rsidR="007576A2">
        <w:trPr>
          <w:trHeight w:val="1466"/>
        </w:trPr>
        <w:tc>
          <w:tcPr>
            <w:tcW w:w="4586" w:type="dxa"/>
          </w:tcPr>
          <w:p w:rsidR="007576A2" w:rsidRDefault="00E42F54">
            <w:pPr>
              <w:pStyle w:val="TableParagraph"/>
              <w:spacing w:before="1" w:line="290" w:lineRule="atLeast"/>
              <w:ind w:left="443" w:right="251" w:hanging="336"/>
              <w:rPr>
                <w:sz w:val="24"/>
              </w:rPr>
            </w:pPr>
            <w:r>
              <w:rPr>
                <w:sz w:val="24"/>
              </w:rPr>
              <w:t>4. Illustrate the pedagogical process necessary for elementary students to build a base knowledge they can draw upon to link, interpret, and explain new information in new situations.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33"/>
              <w:jc w:val="center"/>
              <w:rPr>
                <w:b/>
                <w:sz w:val="24"/>
              </w:rPr>
            </w:pPr>
            <w:r>
              <w:rPr>
                <w:b/>
                <w:sz w:val="24"/>
              </w:rPr>
              <w:t>X</w:t>
            </w:r>
          </w:p>
        </w:tc>
      </w:tr>
      <w:tr w:rsidR="007576A2">
        <w:trPr>
          <w:trHeight w:val="1465"/>
        </w:trPr>
        <w:tc>
          <w:tcPr>
            <w:tcW w:w="4586" w:type="dxa"/>
          </w:tcPr>
          <w:p w:rsidR="007576A2" w:rsidRDefault="00E42F54">
            <w:pPr>
              <w:pStyle w:val="TableParagraph"/>
              <w:ind w:left="443" w:right="230" w:hanging="336"/>
              <w:rPr>
                <w:sz w:val="24"/>
              </w:rPr>
            </w:pPr>
            <w:r>
              <w:rPr>
                <w:sz w:val="24"/>
              </w:rPr>
              <w:t xml:space="preserve">5. Develop grammatically correct, specific and clear lesson plans with goals and objectives. </w:t>
            </w:r>
            <w:r w:rsidR="00B30558">
              <w:rPr>
                <w:sz w:val="24"/>
              </w:rPr>
              <w:t xml:space="preserve"> </w:t>
            </w:r>
            <w:r>
              <w:rPr>
                <w:sz w:val="24"/>
              </w:rPr>
              <w:t>Lesson plans include materials, activities</w:t>
            </w:r>
            <w:r w:rsidR="00B30558">
              <w:rPr>
                <w:sz w:val="24"/>
              </w:rPr>
              <w:t>,</w:t>
            </w:r>
            <w:r>
              <w:rPr>
                <w:sz w:val="24"/>
              </w:rPr>
              <w:t xml:space="preserve"> and assessment</w:t>
            </w:r>
          </w:p>
          <w:p w:rsidR="007576A2" w:rsidRDefault="00E42F54">
            <w:pPr>
              <w:pStyle w:val="TableParagraph"/>
              <w:spacing w:line="275" w:lineRule="exact"/>
              <w:ind w:left="443"/>
              <w:rPr>
                <w:sz w:val="24"/>
              </w:rPr>
            </w:pPr>
            <w:r>
              <w:rPr>
                <w:sz w:val="24"/>
              </w:rPr>
              <w:t>methods.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bl>
    <w:p w:rsidR="007576A2" w:rsidRDefault="007576A2">
      <w:pPr>
        <w:jc w:val="center"/>
        <w:rPr>
          <w:sz w:val="24"/>
        </w:rPr>
        <w:sectPr w:rsidR="007576A2">
          <w:pgSz w:w="15840" w:h="12240" w:orient="landscape"/>
          <w:pgMar w:top="700" w:right="600" w:bottom="660" w:left="500" w:header="0" w:footer="460" w:gutter="0"/>
          <w:cols w:space="720"/>
        </w:sectPr>
      </w:pPr>
    </w:p>
    <w:p w:rsidR="007576A2" w:rsidRDefault="00E42F54">
      <w:pPr>
        <w:pStyle w:val="Heading1"/>
      </w:pPr>
      <w:r>
        <w:lastRenderedPageBreak/>
        <w:t>ED 206 - Teaching / Learning in the Secondary School</w:t>
      </w:r>
    </w:p>
    <w:p w:rsidR="007576A2" w:rsidRDefault="00E42F54">
      <w:pPr>
        <w:pStyle w:val="BodyText"/>
        <w:spacing w:line="276" w:lineRule="auto"/>
        <w:ind w:right="123"/>
      </w:pPr>
      <w:r>
        <w:t>This course explores cultural and modern theories of teaching and learning. It focuses on the connection of these theories to classroom practices as they relate to students of varying abilities.</w:t>
      </w:r>
      <w:r w:rsidR="00AB6C96">
        <w:t xml:space="preserve"> </w:t>
      </w:r>
      <w:r>
        <w:t xml:space="preserve"> Among topics to be discussed are: the fundamental purposes of secondary education, learning expectations and teaching modes. </w:t>
      </w:r>
      <w:r w:rsidR="00AB6C96">
        <w:t xml:space="preserve"> </w:t>
      </w:r>
      <w:r>
        <w:t>Teacher – student relationship</w:t>
      </w:r>
      <w:r w:rsidR="00AB6C96">
        <w:t>s</w:t>
      </w:r>
      <w:r>
        <w:t xml:space="preserve"> are observed and discussed</w:t>
      </w:r>
      <w:r w:rsidR="00AB6C96">
        <w: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2"/>
        </w:trPr>
        <w:tc>
          <w:tcPr>
            <w:tcW w:w="4586" w:type="dxa"/>
            <w:vMerge w:val="restart"/>
          </w:tcPr>
          <w:p w:rsidR="007576A2" w:rsidRDefault="00E42F54">
            <w:pPr>
              <w:pStyle w:val="TableParagraph"/>
              <w:spacing w:before="28"/>
              <w:ind w:left="2043" w:right="2037"/>
              <w:jc w:val="center"/>
              <w:rPr>
                <w:b/>
                <w:sz w:val="28"/>
              </w:rPr>
            </w:pPr>
            <w:r>
              <w:rPr>
                <w:b/>
                <w:sz w:val="28"/>
              </w:rPr>
              <w:t>CLO</w:t>
            </w:r>
          </w:p>
          <w:p w:rsidR="007576A2" w:rsidRDefault="00E42F54">
            <w:pPr>
              <w:pStyle w:val="TableParagraph"/>
              <w:spacing w:before="1"/>
              <w:ind w:left="107"/>
              <w:rPr>
                <w:sz w:val="24"/>
              </w:rPr>
            </w:pPr>
            <w:r>
              <w:rPr>
                <w:sz w:val="24"/>
              </w:rPr>
              <w:t>Students will be able to:</w:t>
            </w:r>
          </w:p>
        </w:tc>
        <w:tc>
          <w:tcPr>
            <w:tcW w:w="4453" w:type="dxa"/>
            <w:gridSpan w:val="5"/>
          </w:tcPr>
          <w:p w:rsidR="007576A2" w:rsidRDefault="00E42F54">
            <w:pPr>
              <w:pStyle w:val="TableParagraph"/>
              <w:spacing w:line="323"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3" w:lineRule="exact"/>
              <w:ind w:left="2333" w:right="2309"/>
              <w:jc w:val="center"/>
              <w:rPr>
                <w:b/>
                <w:sz w:val="28"/>
              </w:rPr>
            </w:pPr>
            <w:r>
              <w:rPr>
                <w:b/>
                <w:sz w:val="28"/>
              </w:rPr>
              <w:t>ILO</w:t>
            </w:r>
          </w:p>
        </w:tc>
      </w:tr>
      <w:tr w:rsidR="007576A2">
        <w:trPr>
          <w:trHeight w:val="340"/>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0" w:lineRule="exact"/>
              <w:ind w:left="86" w:right="110"/>
              <w:jc w:val="center"/>
              <w:rPr>
                <w:b/>
                <w:sz w:val="28"/>
              </w:rPr>
            </w:pPr>
            <w:r>
              <w:rPr>
                <w:b/>
                <w:sz w:val="28"/>
              </w:rPr>
              <w:t>PLO 1</w:t>
            </w:r>
          </w:p>
        </w:tc>
        <w:tc>
          <w:tcPr>
            <w:tcW w:w="885" w:type="dxa"/>
          </w:tcPr>
          <w:p w:rsidR="007576A2" w:rsidRDefault="00E42F54">
            <w:pPr>
              <w:pStyle w:val="TableParagraph"/>
              <w:spacing w:line="320" w:lineRule="exact"/>
              <w:ind w:left="85" w:right="82"/>
              <w:jc w:val="center"/>
              <w:rPr>
                <w:b/>
                <w:sz w:val="28"/>
              </w:rPr>
            </w:pPr>
            <w:r>
              <w:rPr>
                <w:b/>
                <w:sz w:val="28"/>
              </w:rPr>
              <w:t>PLO 2</w:t>
            </w:r>
          </w:p>
        </w:tc>
        <w:tc>
          <w:tcPr>
            <w:tcW w:w="887" w:type="dxa"/>
          </w:tcPr>
          <w:p w:rsidR="007576A2" w:rsidRDefault="00E42F54">
            <w:pPr>
              <w:pStyle w:val="TableParagraph"/>
              <w:spacing w:line="320" w:lineRule="exact"/>
              <w:ind w:left="87" w:right="85"/>
              <w:jc w:val="center"/>
              <w:rPr>
                <w:b/>
                <w:sz w:val="28"/>
              </w:rPr>
            </w:pPr>
            <w:r>
              <w:rPr>
                <w:b/>
                <w:sz w:val="28"/>
              </w:rPr>
              <w:t>PLO 3</w:t>
            </w:r>
          </w:p>
        </w:tc>
        <w:tc>
          <w:tcPr>
            <w:tcW w:w="887" w:type="dxa"/>
          </w:tcPr>
          <w:p w:rsidR="007576A2" w:rsidRDefault="00E42F54">
            <w:pPr>
              <w:pStyle w:val="TableParagraph"/>
              <w:spacing w:line="320" w:lineRule="exact"/>
              <w:ind w:left="88" w:right="84"/>
              <w:jc w:val="center"/>
              <w:rPr>
                <w:b/>
                <w:sz w:val="28"/>
              </w:rPr>
            </w:pPr>
            <w:r>
              <w:rPr>
                <w:b/>
                <w:sz w:val="28"/>
              </w:rPr>
              <w:t>PLO 4</w:t>
            </w:r>
          </w:p>
        </w:tc>
        <w:tc>
          <w:tcPr>
            <w:tcW w:w="885" w:type="dxa"/>
          </w:tcPr>
          <w:p w:rsidR="007576A2" w:rsidRDefault="00E42F54">
            <w:pPr>
              <w:pStyle w:val="TableParagraph"/>
              <w:spacing w:line="320" w:lineRule="exact"/>
              <w:ind w:left="88" w:right="80"/>
              <w:jc w:val="center"/>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0" w:lineRule="exact"/>
              <w:ind w:left="87" w:right="108"/>
              <w:jc w:val="center"/>
              <w:rPr>
                <w:b/>
                <w:sz w:val="28"/>
              </w:rPr>
            </w:pPr>
            <w:r>
              <w:rPr>
                <w:b/>
                <w:sz w:val="28"/>
              </w:rPr>
              <w:t>ILO 1</w:t>
            </w:r>
          </w:p>
        </w:tc>
        <w:tc>
          <w:tcPr>
            <w:tcW w:w="846" w:type="dxa"/>
          </w:tcPr>
          <w:p w:rsidR="007576A2" w:rsidRDefault="00E42F54">
            <w:pPr>
              <w:pStyle w:val="TableParagraph"/>
              <w:spacing w:line="320" w:lineRule="exact"/>
              <w:ind w:left="89" w:right="108"/>
              <w:jc w:val="center"/>
              <w:rPr>
                <w:b/>
                <w:sz w:val="28"/>
              </w:rPr>
            </w:pPr>
            <w:r>
              <w:rPr>
                <w:b/>
                <w:sz w:val="28"/>
              </w:rPr>
              <w:t>ILO 2</w:t>
            </w:r>
          </w:p>
        </w:tc>
        <w:tc>
          <w:tcPr>
            <w:tcW w:w="846" w:type="dxa"/>
          </w:tcPr>
          <w:p w:rsidR="007576A2" w:rsidRDefault="00E42F54">
            <w:pPr>
              <w:pStyle w:val="TableParagraph"/>
              <w:spacing w:line="320" w:lineRule="exact"/>
              <w:ind w:left="92" w:right="108"/>
              <w:jc w:val="center"/>
              <w:rPr>
                <w:b/>
                <w:sz w:val="28"/>
              </w:rPr>
            </w:pPr>
            <w:r>
              <w:rPr>
                <w:b/>
                <w:sz w:val="28"/>
              </w:rPr>
              <w:t>ILO 3</w:t>
            </w:r>
          </w:p>
        </w:tc>
        <w:tc>
          <w:tcPr>
            <w:tcW w:w="846" w:type="dxa"/>
          </w:tcPr>
          <w:p w:rsidR="007576A2" w:rsidRDefault="00E42F54">
            <w:pPr>
              <w:pStyle w:val="TableParagraph"/>
              <w:spacing w:line="320" w:lineRule="exact"/>
              <w:ind w:left="93" w:right="107"/>
              <w:jc w:val="center"/>
              <w:rPr>
                <w:b/>
                <w:sz w:val="28"/>
              </w:rPr>
            </w:pPr>
            <w:r>
              <w:rPr>
                <w:b/>
                <w:sz w:val="28"/>
              </w:rPr>
              <w:t>ILO 4</w:t>
            </w:r>
          </w:p>
        </w:tc>
        <w:tc>
          <w:tcPr>
            <w:tcW w:w="846" w:type="dxa"/>
          </w:tcPr>
          <w:p w:rsidR="007576A2" w:rsidRDefault="00E42F54">
            <w:pPr>
              <w:pStyle w:val="TableParagraph"/>
              <w:spacing w:line="320" w:lineRule="exact"/>
              <w:ind w:left="93" w:right="105"/>
              <w:jc w:val="center"/>
              <w:rPr>
                <w:b/>
                <w:sz w:val="28"/>
              </w:rPr>
            </w:pPr>
            <w:r>
              <w:rPr>
                <w:b/>
                <w:sz w:val="28"/>
              </w:rPr>
              <w:t>ILO 5</w:t>
            </w:r>
          </w:p>
        </w:tc>
        <w:tc>
          <w:tcPr>
            <w:tcW w:w="846" w:type="dxa"/>
          </w:tcPr>
          <w:p w:rsidR="007576A2" w:rsidRDefault="00E42F54">
            <w:pPr>
              <w:pStyle w:val="TableParagraph"/>
              <w:spacing w:line="320" w:lineRule="exact"/>
              <w:ind w:left="93" w:right="102"/>
              <w:jc w:val="center"/>
              <w:rPr>
                <w:b/>
                <w:sz w:val="28"/>
              </w:rPr>
            </w:pPr>
            <w:r>
              <w:rPr>
                <w:b/>
                <w:sz w:val="28"/>
              </w:rPr>
              <w:t>ILO 6</w:t>
            </w:r>
          </w:p>
        </w:tc>
      </w:tr>
      <w:tr w:rsidR="007576A2">
        <w:trPr>
          <w:trHeight w:val="878"/>
        </w:trPr>
        <w:tc>
          <w:tcPr>
            <w:tcW w:w="4586" w:type="dxa"/>
          </w:tcPr>
          <w:p w:rsidR="007576A2" w:rsidRDefault="00E42F54">
            <w:pPr>
              <w:pStyle w:val="TableParagraph"/>
              <w:spacing w:line="292" w:lineRule="exact"/>
              <w:ind w:left="107"/>
              <w:rPr>
                <w:sz w:val="24"/>
              </w:rPr>
            </w:pPr>
            <w:r>
              <w:rPr>
                <w:sz w:val="24"/>
              </w:rPr>
              <w:t>1. Identify and discuss the role of a teacher</w:t>
            </w:r>
          </w:p>
          <w:p w:rsidR="007576A2" w:rsidRDefault="00E42F54">
            <w:pPr>
              <w:pStyle w:val="TableParagraph"/>
              <w:spacing w:line="290" w:lineRule="atLeast"/>
              <w:ind w:left="443" w:right="1026"/>
              <w:rPr>
                <w:sz w:val="24"/>
              </w:rPr>
            </w:pPr>
            <w:r>
              <w:rPr>
                <w:sz w:val="24"/>
              </w:rPr>
              <w:t>to issues/challenges typical to a secondary school setting.</w:t>
            </w:r>
          </w:p>
        </w:tc>
        <w:tc>
          <w:tcPr>
            <w:tcW w:w="909" w:type="dxa"/>
          </w:tcPr>
          <w:p w:rsidR="007576A2" w:rsidRDefault="007576A2">
            <w:pPr>
              <w:pStyle w:val="TableParagraph"/>
              <w:spacing w:before="11"/>
              <w:rPr>
                <w:sz w:val="23"/>
              </w:rPr>
            </w:pPr>
          </w:p>
          <w:p w:rsidR="007576A2" w:rsidRDefault="00E42F54">
            <w:pPr>
              <w:pStyle w:val="TableParagraph"/>
              <w:ind w:left="6"/>
              <w:jc w:val="center"/>
              <w:rPr>
                <w:b/>
                <w:sz w:val="24"/>
              </w:rPr>
            </w:pPr>
            <w:r>
              <w:rPr>
                <w:b/>
                <w:sz w:val="24"/>
              </w:rPr>
              <w:t>X</w:t>
            </w: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spacing w:before="11"/>
              <w:rPr>
                <w:sz w:val="23"/>
              </w:rPr>
            </w:pPr>
          </w:p>
          <w:p w:rsidR="007576A2" w:rsidRDefault="00E42F54">
            <w:pPr>
              <w:pStyle w:val="TableParagraph"/>
              <w:ind w:left="17"/>
              <w:jc w:val="center"/>
              <w:rPr>
                <w:b/>
                <w:sz w:val="24"/>
              </w:rPr>
            </w:pPr>
            <w:r>
              <w:rPr>
                <w:b/>
                <w:sz w:val="24"/>
              </w:rPr>
              <w:t>X</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rFonts w:ascii="Times New Roman"/>
                <w:sz w:val="24"/>
              </w:rPr>
            </w:pPr>
          </w:p>
        </w:tc>
      </w:tr>
      <w:tr w:rsidR="007576A2">
        <w:trPr>
          <w:trHeight w:val="880"/>
        </w:trPr>
        <w:tc>
          <w:tcPr>
            <w:tcW w:w="4586" w:type="dxa"/>
          </w:tcPr>
          <w:p w:rsidR="007576A2" w:rsidRDefault="00E42F54">
            <w:pPr>
              <w:pStyle w:val="TableParagraph"/>
              <w:spacing w:before="1" w:line="290" w:lineRule="atLeast"/>
              <w:ind w:left="443" w:right="163" w:hanging="336"/>
              <w:rPr>
                <w:sz w:val="24"/>
              </w:rPr>
            </w:pPr>
            <w:r>
              <w:rPr>
                <w:sz w:val="24"/>
              </w:rPr>
              <w:t>2. Discuss ways that the adolescent brain can be motivated to learn and retain the learned information.</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spacing w:before="1"/>
              <w:rPr>
                <w:sz w:val="24"/>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spacing w:before="1"/>
              <w:rPr>
                <w:sz w:val="24"/>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
              <w:rPr>
                <w:sz w:val="24"/>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spacing w:before="1"/>
              <w:rPr>
                <w:sz w:val="24"/>
              </w:rPr>
            </w:pPr>
          </w:p>
          <w:p w:rsidR="007576A2" w:rsidRDefault="00E42F54">
            <w:pPr>
              <w:pStyle w:val="TableParagraph"/>
              <w:ind w:left="33"/>
              <w:jc w:val="center"/>
              <w:rPr>
                <w:b/>
                <w:sz w:val="24"/>
              </w:rPr>
            </w:pPr>
            <w:r>
              <w:rPr>
                <w:b/>
                <w:sz w:val="24"/>
              </w:rPr>
              <w:t>X</w:t>
            </w:r>
          </w:p>
        </w:tc>
      </w:tr>
      <w:tr w:rsidR="007576A2">
        <w:trPr>
          <w:trHeight w:val="1463"/>
        </w:trPr>
        <w:tc>
          <w:tcPr>
            <w:tcW w:w="4586" w:type="dxa"/>
          </w:tcPr>
          <w:p w:rsidR="007576A2" w:rsidRDefault="00E42F54">
            <w:pPr>
              <w:pStyle w:val="TableParagraph"/>
              <w:ind w:left="443" w:right="230" w:hanging="336"/>
              <w:rPr>
                <w:sz w:val="24"/>
              </w:rPr>
            </w:pPr>
            <w:r>
              <w:rPr>
                <w:sz w:val="24"/>
              </w:rPr>
              <w:t xml:space="preserve">3. Develop grammatically correct, specific and clear lesson plans with goals and objectives. </w:t>
            </w:r>
            <w:r w:rsidR="00AB6C96">
              <w:rPr>
                <w:sz w:val="24"/>
              </w:rPr>
              <w:t xml:space="preserve"> </w:t>
            </w:r>
            <w:r>
              <w:rPr>
                <w:sz w:val="24"/>
              </w:rPr>
              <w:t>Lesson plans include materials, activities</w:t>
            </w:r>
            <w:r w:rsidR="00AB6C96">
              <w:rPr>
                <w:sz w:val="24"/>
              </w:rPr>
              <w:t>,</w:t>
            </w:r>
            <w:r>
              <w:rPr>
                <w:sz w:val="24"/>
              </w:rPr>
              <w:t xml:space="preserve"> and assessment</w:t>
            </w:r>
          </w:p>
          <w:p w:rsidR="007576A2" w:rsidRDefault="00E42F54">
            <w:pPr>
              <w:pStyle w:val="TableParagraph"/>
              <w:spacing w:line="272" w:lineRule="exact"/>
              <w:ind w:left="443"/>
              <w:rPr>
                <w:sz w:val="24"/>
              </w:rPr>
            </w:pPr>
            <w:r>
              <w:rPr>
                <w:sz w:val="24"/>
              </w:rPr>
              <w:t>methods.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r w:rsidR="007576A2">
        <w:trPr>
          <w:trHeight w:val="1758"/>
        </w:trPr>
        <w:tc>
          <w:tcPr>
            <w:tcW w:w="4586" w:type="dxa"/>
          </w:tcPr>
          <w:p w:rsidR="007576A2" w:rsidRDefault="00E42F54">
            <w:pPr>
              <w:pStyle w:val="TableParagraph"/>
              <w:spacing w:before="1" w:line="290" w:lineRule="atLeast"/>
              <w:ind w:left="443" w:right="98" w:hanging="336"/>
              <w:rPr>
                <w:sz w:val="24"/>
              </w:rPr>
            </w:pPr>
            <w:r>
              <w:rPr>
                <w:sz w:val="24"/>
              </w:rPr>
              <w:t xml:space="preserve">4. Distinguish between behavior management and discipline; discuss their effects on the learning process; effective approach for managing behavior and discipline; </w:t>
            </w:r>
            <w:r w:rsidR="00AB6C96">
              <w:rPr>
                <w:sz w:val="24"/>
              </w:rPr>
              <w:t xml:space="preserve">and </w:t>
            </w:r>
            <w:r>
              <w:rPr>
                <w:sz w:val="24"/>
              </w:rPr>
              <w:t>demonstrate effective behavior management methods.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7576A2">
            <w:pPr>
              <w:pStyle w:val="TableParagraph"/>
              <w:rPr>
                <w:sz w:val="24"/>
              </w:rPr>
            </w:pPr>
          </w:p>
          <w:p w:rsidR="007576A2" w:rsidRDefault="00E42F54">
            <w:pPr>
              <w:pStyle w:val="TableParagraph"/>
              <w:spacing w:before="147"/>
              <w:ind w:left="17"/>
              <w:jc w:val="center"/>
              <w:rPr>
                <w:b/>
                <w:sz w:val="24"/>
              </w:rPr>
            </w:pPr>
            <w:r>
              <w:rPr>
                <w:b/>
                <w:sz w:val="24"/>
              </w:rPr>
              <w:t>X</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E42F54">
            <w:pPr>
              <w:pStyle w:val="TableParagraph"/>
              <w:spacing w:before="147"/>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E42F54">
            <w:pPr>
              <w:pStyle w:val="TableParagraph"/>
              <w:spacing w:before="147"/>
              <w:ind w:left="23"/>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E42F54">
            <w:pPr>
              <w:pStyle w:val="TableParagraph"/>
              <w:spacing w:before="147"/>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E42F54">
            <w:pPr>
              <w:pStyle w:val="TableParagraph"/>
              <w:spacing w:before="147"/>
              <w:ind w:left="30"/>
              <w:jc w:val="center"/>
              <w:rPr>
                <w:b/>
                <w:sz w:val="24"/>
              </w:rPr>
            </w:pPr>
            <w:r>
              <w:rPr>
                <w:b/>
                <w:sz w:val="24"/>
              </w:rPr>
              <w:t>X</w:t>
            </w:r>
          </w:p>
        </w:tc>
        <w:tc>
          <w:tcPr>
            <w:tcW w:w="846" w:type="dxa"/>
          </w:tcPr>
          <w:p w:rsidR="007576A2" w:rsidRDefault="007576A2">
            <w:pPr>
              <w:pStyle w:val="TableParagraph"/>
              <w:rPr>
                <w:rFonts w:ascii="Times New Roman"/>
                <w:sz w:val="24"/>
              </w:rPr>
            </w:pPr>
          </w:p>
        </w:tc>
      </w:tr>
      <w:tr w:rsidR="007576A2">
        <w:trPr>
          <w:trHeight w:val="877"/>
        </w:trPr>
        <w:tc>
          <w:tcPr>
            <w:tcW w:w="4586" w:type="dxa"/>
          </w:tcPr>
          <w:p w:rsidR="007576A2" w:rsidRDefault="00E42F54">
            <w:pPr>
              <w:pStyle w:val="TableParagraph"/>
              <w:ind w:left="443" w:right="194" w:hanging="336"/>
              <w:rPr>
                <w:sz w:val="24"/>
              </w:rPr>
            </w:pPr>
            <w:r>
              <w:rPr>
                <w:sz w:val="24"/>
              </w:rPr>
              <w:t>5. Differentiate and propose strategies to facilitate higher level thinking of specific</w:t>
            </w:r>
          </w:p>
          <w:p w:rsidR="007576A2" w:rsidRDefault="00E42F54">
            <w:pPr>
              <w:pStyle w:val="TableParagraph"/>
              <w:spacing w:line="273" w:lineRule="exact"/>
              <w:ind w:left="443"/>
              <w:rPr>
                <w:sz w:val="24"/>
              </w:rPr>
            </w:pPr>
            <w:r>
              <w:rPr>
                <w:sz w:val="24"/>
              </w:rPr>
              <w:t>academic concept.</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spacing w:before="11"/>
              <w:rPr>
                <w:sz w:val="23"/>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spacing w:before="11"/>
              <w:rPr>
                <w:sz w:val="23"/>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spacing w:before="11"/>
              <w:rPr>
                <w:sz w:val="23"/>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bl>
    <w:p w:rsidR="007576A2" w:rsidRDefault="007576A2">
      <w:pPr>
        <w:jc w:val="center"/>
        <w:rPr>
          <w:sz w:val="24"/>
        </w:rPr>
        <w:sectPr w:rsidR="007576A2">
          <w:pgSz w:w="15840" w:h="12240" w:orient="landscape"/>
          <w:pgMar w:top="700" w:right="600" w:bottom="660" w:left="500" w:header="0" w:footer="460" w:gutter="0"/>
          <w:cols w:space="720"/>
        </w:sectPr>
      </w:pPr>
    </w:p>
    <w:p w:rsidR="007576A2" w:rsidRDefault="00E42F54">
      <w:pPr>
        <w:pStyle w:val="Heading1"/>
      </w:pPr>
      <w:r>
        <w:lastRenderedPageBreak/>
        <w:t>ED 215 - Mainstreaming Exceptional Individuals</w:t>
      </w:r>
    </w:p>
    <w:p w:rsidR="007576A2" w:rsidRDefault="00E42F54">
      <w:pPr>
        <w:pStyle w:val="BodyText"/>
        <w:spacing w:line="276" w:lineRule="auto"/>
        <w:ind w:right="499"/>
      </w:pPr>
      <w:r>
        <w:t>This course investigates exceptionalities, including gifted as well as disabling conditions.</w:t>
      </w:r>
      <w:r w:rsidR="00833DAE">
        <w:t xml:space="preserve"> </w:t>
      </w:r>
      <w:r>
        <w:t xml:space="preserve"> It focuses on types of exceptionalities, etiologic factors, dynamics, and the social and psychological, as well as legal implications on teachers and families, and the social environment.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0"/>
        </w:trPr>
        <w:tc>
          <w:tcPr>
            <w:tcW w:w="4586" w:type="dxa"/>
            <w:vMerge w:val="restart"/>
          </w:tcPr>
          <w:p w:rsidR="007576A2" w:rsidRDefault="00E42F54">
            <w:pPr>
              <w:pStyle w:val="TableParagraph"/>
              <w:spacing w:before="28" w:line="341" w:lineRule="exact"/>
              <w:ind w:left="2043" w:right="2037"/>
              <w:jc w:val="center"/>
              <w:rPr>
                <w:b/>
                <w:sz w:val="28"/>
              </w:rPr>
            </w:pPr>
            <w:r>
              <w:rPr>
                <w:b/>
                <w:sz w:val="28"/>
              </w:rPr>
              <w:t>CLO</w:t>
            </w:r>
          </w:p>
          <w:p w:rsidR="007576A2" w:rsidRDefault="00E42F54">
            <w:pPr>
              <w:pStyle w:val="TableParagraph"/>
              <w:spacing w:line="292" w:lineRule="exact"/>
              <w:ind w:left="107"/>
              <w:rPr>
                <w:sz w:val="24"/>
              </w:rPr>
            </w:pPr>
            <w:r>
              <w:rPr>
                <w:sz w:val="24"/>
              </w:rPr>
              <w:t>Students will be able to:</w:t>
            </w:r>
          </w:p>
        </w:tc>
        <w:tc>
          <w:tcPr>
            <w:tcW w:w="4453" w:type="dxa"/>
            <w:gridSpan w:val="5"/>
          </w:tcPr>
          <w:p w:rsidR="007576A2" w:rsidRDefault="00E42F54">
            <w:pPr>
              <w:pStyle w:val="TableParagraph"/>
              <w:spacing w:line="320"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0" w:lineRule="exact"/>
              <w:ind w:left="2333" w:right="2309"/>
              <w:jc w:val="center"/>
              <w:rPr>
                <w:b/>
                <w:sz w:val="28"/>
              </w:rPr>
            </w:pPr>
            <w:r>
              <w:rPr>
                <w:b/>
                <w:sz w:val="28"/>
              </w:rPr>
              <w:t>ILO</w:t>
            </w:r>
          </w:p>
        </w:tc>
      </w:tr>
      <w:tr w:rsidR="007576A2">
        <w:trPr>
          <w:trHeight w:val="342"/>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3" w:lineRule="exact"/>
              <w:ind w:left="86" w:right="110"/>
              <w:jc w:val="center"/>
              <w:rPr>
                <w:b/>
                <w:sz w:val="28"/>
              </w:rPr>
            </w:pPr>
            <w:r>
              <w:rPr>
                <w:b/>
                <w:sz w:val="28"/>
              </w:rPr>
              <w:t>PLO 1</w:t>
            </w:r>
          </w:p>
        </w:tc>
        <w:tc>
          <w:tcPr>
            <w:tcW w:w="885" w:type="dxa"/>
          </w:tcPr>
          <w:p w:rsidR="007576A2" w:rsidRDefault="00E42F54">
            <w:pPr>
              <w:pStyle w:val="TableParagraph"/>
              <w:spacing w:line="323" w:lineRule="exact"/>
              <w:ind w:left="85" w:right="82"/>
              <w:jc w:val="center"/>
              <w:rPr>
                <w:b/>
                <w:sz w:val="28"/>
              </w:rPr>
            </w:pPr>
            <w:r>
              <w:rPr>
                <w:b/>
                <w:sz w:val="28"/>
              </w:rPr>
              <w:t>PLO 2</w:t>
            </w:r>
          </w:p>
        </w:tc>
        <w:tc>
          <w:tcPr>
            <w:tcW w:w="887" w:type="dxa"/>
          </w:tcPr>
          <w:p w:rsidR="007576A2" w:rsidRDefault="00E42F54">
            <w:pPr>
              <w:pStyle w:val="TableParagraph"/>
              <w:spacing w:line="323" w:lineRule="exact"/>
              <w:ind w:left="87" w:right="85"/>
              <w:jc w:val="center"/>
              <w:rPr>
                <w:b/>
                <w:sz w:val="28"/>
              </w:rPr>
            </w:pPr>
            <w:r>
              <w:rPr>
                <w:b/>
                <w:sz w:val="28"/>
              </w:rPr>
              <w:t>PLO 3</w:t>
            </w:r>
          </w:p>
        </w:tc>
        <w:tc>
          <w:tcPr>
            <w:tcW w:w="887" w:type="dxa"/>
          </w:tcPr>
          <w:p w:rsidR="007576A2" w:rsidRDefault="00E42F54">
            <w:pPr>
              <w:pStyle w:val="TableParagraph"/>
              <w:spacing w:line="323" w:lineRule="exact"/>
              <w:ind w:left="88" w:right="84"/>
              <w:jc w:val="center"/>
              <w:rPr>
                <w:b/>
                <w:sz w:val="28"/>
              </w:rPr>
            </w:pPr>
            <w:r>
              <w:rPr>
                <w:b/>
                <w:sz w:val="28"/>
              </w:rPr>
              <w:t>PLO 4</w:t>
            </w:r>
          </w:p>
        </w:tc>
        <w:tc>
          <w:tcPr>
            <w:tcW w:w="885" w:type="dxa"/>
          </w:tcPr>
          <w:p w:rsidR="007576A2" w:rsidRDefault="00E42F54">
            <w:pPr>
              <w:pStyle w:val="TableParagraph"/>
              <w:spacing w:line="323" w:lineRule="exact"/>
              <w:ind w:left="88" w:right="80"/>
              <w:jc w:val="center"/>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3" w:lineRule="exact"/>
              <w:ind w:left="87" w:right="108"/>
              <w:jc w:val="center"/>
              <w:rPr>
                <w:b/>
                <w:sz w:val="28"/>
              </w:rPr>
            </w:pPr>
            <w:r>
              <w:rPr>
                <w:b/>
                <w:sz w:val="28"/>
              </w:rPr>
              <w:t>ILO 1</w:t>
            </w:r>
          </w:p>
        </w:tc>
        <w:tc>
          <w:tcPr>
            <w:tcW w:w="846" w:type="dxa"/>
          </w:tcPr>
          <w:p w:rsidR="007576A2" w:rsidRDefault="00E42F54">
            <w:pPr>
              <w:pStyle w:val="TableParagraph"/>
              <w:spacing w:line="323" w:lineRule="exact"/>
              <w:ind w:left="89" w:right="108"/>
              <w:jc w:val="center"/>
              <w:rPr>
                <w:b/>
                <w:sz w:val="28"/>
              </w:rPr>
            </w:pPr>
            <w:r>
              <w:rPr>
                <w:b/>
                <w:sz w:val="28"/>
              </w:rPr>
              <w:t>ILO 2</w:t>
            </w:r>
          </w:p>
        </w:tc>
        <w:tc>
          <w:tcPr>
            <w:tcW w:w="846" w:type="dxa"/>
          </w:tcPr>
          <w:p w:rsidR="007576A2" w:rsidRDefault="00E42F54">
            <w:pPr>
              <w:pStyle w:val="TableParagraph"/>
              <w:spacing w:line="323" w:lineRule="exact"/>
              <w:ind w:left="92" w:right="108"/>
              <w:jc w:val="center"/>
              <w:rPr>
                <w:b/>
                <w:sz w:val="28"/>
              </w:rPr>
            </w:pPr>
            <w:r>
              <w:rPr>
                <w:b/>
                <w:sz w:val="28"/>
              </w:rPr>
              <w:t>ILO 3</w:t>
            </w:r>
          </w:p>
        </w:tc>
        <w:tc>
          <w:tcPr>
            <w:tcW w:w="846" w:type="dxa"/>
          </w:tcPr>
          <w:p w:rsidR="007576A2" w:rsidRDefault="00E42F54">
            <w:pPr>
              <w:pStyle w:val="TableParagraph"/>
              <w:spacing w:line="323" w:lineRule="exact"/>
              <w:ind w:left="93" w:right="107"/>
              <w:jc w:val="center"/>
              <w:rPr>
                <w:b/>
                <w:sz w:val="28"/>
              </w:rPr>
            </w:pPr>
            <w:r>
              <w:rPr>
                <w:b/>
                <w:sz w:val="28"/>
              </w:rPr>
              <w:t>ILO 4</w:t>
            </w:r>
          </w:p>
        </w:tc>
        <w:tc>
          <w:tcPr>
            <w:tcW w:w="846" w:type="dxa"/>
          </w:tcPr>
          <w:p w:rsidR="007576A2" w:rsidRDefault="00E42F54">
            <w:pPr>
              <w:pStyle w:val="TableParagraph"/>
              <w:spacing w:line="323" w:lineRule="exact"/>
              <w:ind w:left="93" w:right="105"/>
              <w:jc w:val="center"/>
              <w:rPr>
                <w:b/>
                <w:sz w:val="28"/>
              </w:rPr>
            </w:pPr>
            <w:r>
              <w:rPr>
                <w:b/>
                <w:sz w:val="28"/>
              </w:rPr>
              <w:t>ILO 5</w:t>
            </w:r>
          </w:p>
        </w:tc>
        <w:tc>
          <w:tcPr>
            <w:tcW w:w="846" w:type="dxa"/>
          </w:tcPr>
          <w:p w:rsidR="007576A2" w:rsidRDefault="00E42F54">
            <w:pPr>
              <w:pStyle w:val="TableParagraph"/>
              <w:spacing w:line="323" w:lineRule="exact"/>
              <w:ind w:left="93" w:right="102"/>
              <w:jc w:val="center"/>
              <w:rPr>
                <w:b/>
                <w:sz w:val="28"/>
              </w:rPr>
            </w:pPr>
            <w:r>
              <w:rPr>
                <w:b/>
                <w:sz w:val="28"/>
              </w:rPr>
              <w:t>ILO 6</w:t>
            </w:r>
          </w:p>
        </w:tc>
      </w:tr>
      <w:tr w:rsidR="007576A2">
        <w:trPr>
          <w:trHeight w:val="877"/>
        </w:trPr>
        <w:tc>
          <w:tcPr>
            <w:tcW w:w="4586" w:type="dxa"/>
          </w:tcPr>
          <w:p w:rsidR="007576A2" w:rsidRDefault="00E42F54">
            <w:pPr>
              <w:pStyle w:val="TableParagraph"/>
              <w:ind w:left="443" w:right="322" w:hanging="336"/>
              <w:rPr>
                <w:sz w:val="24"/>
              </w:rPr>
            </w:pPr>
            <w:r>
              <w:rPr>
                <w:sz w:val="24"/>
              </w:rPr>
              <w:t>1. Define and explain the provisions of Individual with Disability Education Act</w:t>
            </w:r>
          </w:p>
          <w:p w:rsidR="007576A2" w:rsidRDefault="00E42F54">
            <w:pPr>
              <w:pStyle w:val="TableParagraph"/>
              <w:spacing w:line="273" w:lineRule="exact"/>
              <w:ind w:left="443"/>
              <w:rPr>
                <w:sz w:val="24"/>
              </w:rPr>
            </w:pPr>
            <w:r>
              <w:rPr>
                <w:sz w:val="24"/>
              </w:rPr>
              <w:t>(IDEA) - 97.</w:t>
            </w:r>
          </w:p>
        </w:tc>
        <w:tc>
          <w:tcPr>
            <w:tcW w:w="909" w:type="dxa"/>
          </w:tcPr>
          <w:p w:rsidR="007576A2" w:rsidRDefault="007576A2">
            <w:pPr>
              <w:pStyle w:val="TableParagraph"/>
              <w:spacing w:before="11"/>
              <w:rPr>
                <w:sz w:val="23"/>
              </w:rPr>
            </w:pPr>
          </w:p>
          <w:p w:rsidR="007576A2" w:rsidRDefault="00E42F54">
            <w:pPr>
              <w:pStyle w:val="TableParagraph"/>
              <w:ind w:left="6"/>
              <w:jc w:val="center"/>
              <w:rPr>
                <w:b/>
                <w:sz w:val="24"/>
              </w:rPr>
            </w:pPr>
            <w:r>
              <w:rPr>
                <w:b/>
                <w:sz w:val="24"/>
              </w:rPr>
              <w:t>X</w:t>
            </w: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rFonts w:ascii="Times New Roman"/>
                <w:sz w:val="24"/>
              </w:rPr>
            </w:pPr>
          </w:p>
        </w:tc>
      </w:tr>
      <w:tr w:rsidR="007576A2">
        <w:trPr>
          <w:trHeight w:val="1758"/>
        </w:trPr>
        <w:tc>
          <w:tcPr>
            <w:tcW w:w="4586" w:type="dxa"/>
          </w:tcPr>
          <w:p w:rsidR="007576A2" w:rsidRDefault="00E42F54">
            <w:pPr>
              <w:pStyle w:val="TableParagraph"/>
              <w:ind w:left="443" w:right="147" w:hanging="336"/>
              <w:rPr>
                <w:sz w:val="24"/>
              </w:rPr>
            </w:pPr>
            <w:r>
              <w:rPr>
                <w:sz w:val="24"/>
              </w:rPr>
              <w:t>2. Distinguish and explain specific roles and responsibilities of federal, state, and local government</w:t>
            </w:r>
            <w:r w:rsidR="00833DAE">
              <w:rPr>
                <w:sz w:val="24"/>
              </w:rPr>
              <w:t>s</w:t>
            </w:r>
            <w:r>
              <w:rPr>
                <w:sz w:val="24"/>
              </w:rPr>
              <w:t xml:space="preserve"> to implement all provisions of the IDEA-97 to provide appropriate services to children with</w:t>
            </w:r>
          </w:p>
          <w:p w:rsidR="007576A2" w:rsidRDefault="00E42F54">
            <w:pPr>
              <w:pStyle w:val="TableParagraph"/>
              <w:spacing w:before="1" w:line="273" w:lineRule="exact"/>
              <w:ind w:left="443"/>
              <w:rPr>
                <w:sz w:val="24"/>
              </w:rPr>
            </w:pPr>
            <w:r>
              <w:rPr>
                <w:sz w:val="24"/>
              </w:rPr>
              <w:t>disabilities.</w:t>
            </w:r>
          </w:p>
        </w:tc>
        <w:tc>
          <w:tcPr>
            <w:tcW w:w="909"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6"/>
              <w:jc w:val="center"/>
              <w:rPr>
                <w:b/>
                <w:sz w:val="24"/>
              </w:rPr>
            </w:pPr>
            <w:r>
              <w:rPr>
                <w:b/>
                <w:sz w:val="24"/>
              </w:rPr>
              <w:t>X</w:t>
            </w:r>
          </w:p>
        </w:tc>
        <w:tc>
          <w:tcPr>
            <w:tcW w:w="885"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17"/>
              <w:jc w:val="center"/>
              <w:rPr>
                <w:b/>
                <w:sz w:val="24"/>
              </w:rPr>
            </w:pPr>
            <w:r>
              <w:rPr>
                <w:b/>
                <w:sz w:val="24"/>
              </w:rPr>
              <w:t>X</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35"/>
              </w:rPr>
            </w:pPr>
          </w:p>
          <w:p w:rsidR="007576A2" w:rsidRDefault="00E42F54">
            <w:pPr>
              <w:pStyle w:val="TableParagraph"/>
              <w:ind w:left="33"/>
              <w:jc w:val="center"/>
              <w:rPr>
                <w:b/>
                <w:sz w:val="24"/>
              </w:rPr>
            </w:pPr>
            <w:r>
              <w:rPr>
                <w:b/>
                <w:sz w:val="24"/>
              </w:rPr>
              <w:t>X</w:t>
            </w:r>
          </w:p>
        </w:tc>
      </w:tr>
    </w:tbl>
    <w:p w:rsidR="007576A2" w:rsidRDefault="007576A2">
      <w:pPr>
        <w:pStyle w:val="BodyText"/>
        <w:spacing w:before="2"/>
        <w:ind w:left="0"/>
        <w:rPr>
          <w:sz w:val="32"/>
        </w:rPr>
      </w:pPr>
    </w:p>
    <w:p w:rsidR="007576A2" w:rsidRDefault="00E42F54">
      <w:pPr>
        <w:pStyle w:val="Heading1"/>
        <w:spacing w:before="1"/>
      </w:pPr>
      <w:r>
        <w:t>ED 219 - Teaching Students with Special Needs</w:t>
      </w:r>
    </w:p>
    <w:p w:rsidR="007576A2" w:rsidRDefault="00E42F54">
      <w:pPr>
        <w:pStyle w:val="BodyText"/>
        <w:spacing w:before="49" w:after="2" w:line="276" w:lineRule="auto"/>
        <w:ind w:right="580"/>
      </w:pPr>
      <w:r>
        <w:t>This course will provide knowledge about learning disabilities and the different conditions which impair student learning. Methods of teaching, testing and assessing students will also be covered, including learning materials and the learning environment to accommodate students with special needs.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0"/>
        </w:trPr>
        <w:tc>
          <w:tcPr>
            <w:tcW w:w="4586" w:type="dxa"/>
            <w:vMerge w:val="restart"/>
          </w:tcPr>
          <w:p w:rsidR="007576A2" w:rsidRDefault="00E42F54">
            <w:pPr>
              <w:pStyle w:val="TableParagraph"/>
              <w:spacing w:before="28" w:line="341" w:lineRule="exact"/>
              <w:ind w:left="2043" w:right="2037"/>
              <w:jc w:val="center"/>
              <w:rPr>
                <w:b/>
                <w:sz w:val="28"/>
              </w:rPr>
            </w:pPr>
            <w:r>
              <w:rPr>
                <w:b/>
                <w:sz w:val="28"/>
              </w:rPr>
              <w:t>CLO</w:t>
            </w:r>
          </w:p>
          <w:p w:rsidR="007576A2" w:rsidRDefault="00E42F54">
            <w:pPr>
              <w:pStyle w:val="TableParagraph"/>
              <w:spacing w:line="292" w:lineRule="exact"/>
              <w:ind w:left="107"/>
              <w:rPr>
                <w:sz w:val="24"/>
              </w:rPr>
            </w:pPr>
            <w:r>
              <w:rPr>
                <w:sz w:val="24"/>
              </w:rPr>
              <w:t>Students will be able to:</w:t>
            </w:r>
          </w:p>
        </w:tc>
        <w:tc>
          <w:tcPr>
            <w:tcW w:w="4453" w:type="dxa"/>
            <w:gridSpan w:val="5"/>
          </w:tcPr>
          <w:p w:rsidR="007576A2" w:rsidRDefault="00E42F54">
            <w:pPr>
              <w:pStyle w:val="TableParagraph"/>
              <w:spacing w:line="320"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0" w:lineRule="exact"/>
              <w:ind w:left="2333" w:right="2309"/>
              <w:jc w:val="center"/>
              <w:rPr>
                <w:b/>
                <w:sz w:val="28"/>
              </w:rPr>
            </w:pPr>
            <w:r>
              <w:rPr>
                <w:b/>
                <w:sz w:val="28"/>
              </w:rPr>
              <w:t>ILO</w:t>
            </w:r>
          </w:p>
        </w:tc>
      </w:tr>
      <w:tr w:rsidR="007576A2">
        <w:trPr>
          <w:trHeight w:val="342"/>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3" w:lineRule="exact"/>
              <w:ind w:left="105"/>
              <w:rPr>
                <w:b/>
                <w:sz w:val="28"/>
              </w:rPr>
            </w:pPr>
            <w:r>
              <w:rPr>
                <w:b/>
                <w:sz w:val="28"/>
              </w:rPr>
              <w:t>PLO 1</w:t>
            </w:r>
          </w:p>
        </w:tc>
        <w:tc>
          <w:tcPr>
            <w:tcW w:w="885" w:type="dxa"/>
          </w:tcPr>
          <w:p w:rsidR="007576A2" w:rsidRDefault="00E42F54">
            <w:pPr>
              <w:pStyle w:val="TableParagraph"/>
              <w:spacing w:line="323" w:lineRule="exact"/>
              <w:ind w:left="85" w:right="82"/>
              <w:jc w:val="center"/>
              <w:rPr>
                <w:b/>
                <w:sz w:val="28"/>
              </w:rPr>
            </w:pPr>
            <w:r>
              <w:rPr>
                <w:b/>
                <w:sz w:val="28"/>
              </w:rPr>
              <w:t>PLO 2</w:t>
            </w:r>
          </w:p>
        </w:tc>
        <w:tc>
          <w:tcPr>
            <w:tcW w:w="887" w:type="dxa"/>
          </w:tcPr>
          <w:p w:rsidR="007576A2" w:rsidRDefault="00E42F54">
            <w:pPr>
              <w:pStyle w:val="TableParagraph"/>
              <w:spacing w:line="323" w:lineRule="exact"/>
              <w:ind w:left="87" w:right="85"/>
              <w:jc w:val="center"/>
              <w:rPr>
                <w:b/>
                <w:sz w:val="28"/>
              </w:rPr>
            </w:pPr>
            <w:r>
              <w:rPr>
                <w:b/>
                <w:sz w:val="28"/>
              </w:rPr>
              <w:t>PLO 3</w:t>
            </w:r>
          </w:p>
        </w:tc>
        <w:tc>
          <w:tcPr>
            <w:tcW w:w="887" w:type="dxa"/>
          </w:tcPr>
          <w:p w:rsidR="007576A2" w:rsidRDefault="00E42F54">
            <w:pPr>
              <w:pStyle w:val="TableParagraph"/>
              <w:spacing w:line="323" w:lineRule="exact"/>
              <w:ind w:left="88" w:right="84"/>
              <w:jc w:val="center"/>
              <w:rPr>
                <w:b/>
                <w:sz w:val="28"/>
              </w:rPr>
            </w:pPr>
            <w:r>
              <w:rPr>
                <w:b/>
                <w:sz w:val="28"/>
              </w:rPr>
              <w:t>PLO 4</w:t>
            </w:r>
          </w:p>
        </w:tc>
        <w:tc>
          <w:tcPr>
            <w:tcW w:w="885" w:type="dxa"/>
          </w:tcPr>
          <w:p w:rsidR="007576A2" w:rsidRDefault="00E42F54">
            <w:pPr>
              <w:pStyle w:val="TableParagraph"/>
              <w:spacing w:line="323" w:lineRule="exact"/>
              <w:ind w:left="111"/>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3" w:lineRule="exact"/>
              <w:ind w:left="87" w:right="108"/>
              <w:jc w:val="center"/>
              <w:rPr>
                <w:b/>
                <w:sz w:val="28"/>
              </w:rPr>
            </w:pPr>
            <w:r>
              <w:rPr>
                <w:b/>
                <w:sz w:val="28"/>
              </w:rPr>
              <w:t>ILO 1</w:t>
            </w:r>
          </w:p>
        </w:tc>
        <w:tc>
          <w:tcPr>
            <w:tcW w:w="846" w:type="dxa"/>
          </w:tcPr>
          <w:p w:rsidR="007576A2" w:rsidRDefault="00E42F54">
            <w:pPr>
              <w:pStyle w:val="TableParagraph"/>
              <w:spacing w:line="323" w:lineRule="exact"/>
              <w:ind w:left="89" w:right="108"/>
              <w:jc w:val="center"/>
              <w:rPr>
                <w:b/>
                <w:sz w:val="28"/>
              </w:rPr>
            </w:pPr>
            <w:r>
              <w:rPr>
                <w:b/>
                <w:sz w:val="28"/>
              </w:rPr>
              <w:t>ILO 2</w:t>
            </w:r>
          </w:p>
        </w:tc>
        <w:tc>
          <w:tcPr>
            <w:tcW w:w="846" w:type="dxa"/>
          </w:tcPr>
          <w:p w:rsidR="007576A2" w:rsidRDefault="00E42F54">
            <w:pPr>
              <w:pStyle w:val="TableParagraph"/>
              <w:spacing w:line="323" w:lineRule="exact"/>
              <w:ind w:left="92" w:right="108"/>
              <w:jc w:val="center"/>
              <w:rPr>
                <w:b/>
                <w:sz w:val="28"/>
              </w:rPr>
            </w:pPr>
            <w:r>
              <w:rPr>
                <w:b/>
                <w:sz w:val="28"/>
              </w:rPr>
              <w:t>ILO 3</w:t>
            </w:r>
          </w:p>
        </w:tc>
        <w:tc>
          <w:tcPr>
            <w:tcW w:w="846" w:type="dxa"/>
          </w:tcPr>
          <w:p w:rsidR="007576A2" w:rsidRDefault="00E42F54">
            <w:pPr>
              <w:pStyle w:val="TableParagraph"/>
              <w:spacing w:line="323" w:lineRule="exact"/>
              <w:ind w:left="93" w:right="107"/>
              <w:jc w:val="center"/>
              <w:rPr>
                <w:b/>
                <w:sz w:val="28"/>
              </w:rPr>
            </w:pPr>
            <w:r>
              <w:rPr>
                <w:b/>
                <w:sz w:val="28"/>
              </w:rPr>
              <w:t>ILO 4</w:t>
            </w:r>
          </w:p>
        </w:tc>
        <w:tc>
          <w:tcPr>
            <w:tcW w:w="846" w:type="dxa"/>
          </w:tcPr>
          <w:p w:rsidR="007576A2" w:rsidRDefault="00E42F54">
            <w:pPr>
              <w:pStyle w:val="TableParagraph"/>
              <w:spacing w:line="323" w:lineRule="exact"/>
              <w:ind w:left="93" w:right="105"/>
              <w:jc w:val="center"/>
              <w:rPr>
                <w:b/>
                <w:sz w:val="28"/>
              </w:rPr>
            </w:pPr>
            <w:r>
              <w:rPr>
                <w:b/>
                <w:sz w:val="28"/>
              </w:rPr>
              <w:t>ILO 5</w:t>
            </w:r>
          </w:p>
        </w:tc>
        <w:tc>
          <w:tcPr>
            <w:tcW w:w="846" w:type="dxa"/>
          </w:tcPr>
          <w:p w:rsidR="007576A2" w:rsidRDefault="00E42F54">
            <w:pPr>
              <w:pStyle w:val="TableParagraph"/>
              <w:spacing w:line="323" w:lineRule="exact"/>
              <w:ind w:left="93" w:right="102"/>
              <w:jc w:val="center"/>
              <w:rPr>
                <w:b/>
                <w:sz w:val="28"/>
              </w:rPr>
            </w:pPr>
            <w:r>
              <w:rPr>
                <w:b/>
                <w:sz w:val="28"/>
              </w:rPr>
              <w:t>ILO 6</w:t>
            </w:r>
          </w:p>
        </w:tc>
      </w:tr>
      <w:tr w:rsidR="007576A2">
        <w:trPr>
          <w:trHeight w:val="2049"/>
        </w:trPr>
        <w:tc>
          <w:tcPr>
            <w:tcW w:w="4586" w:type="dxa"/>
          </w:tcPr>
          <w:p w:rsidR="007576A2" w:rsidRDefault="00E42F54">
            <w:pPr>
              <w:pStyle w:val="TableParagraph"/>
              <w:ind w:left="443" w:hanging="336"/>
              <w:rPr>
                <w:sz w:val="24"/>
              </w:rPr>
            </w:pPr>
            <w:r>
              <w:rPr>
                <w:sz w:val="24"/>
              </w:rPr>
              <w:t>1. Develop a daily lesson plan based on the IEP for the exceptional student; identify and integrate curriculum designs with basic academic skills: Language arts, mathematics, science, social studies, creative arts, and life skills for students</w:t>
            </w:r>
          </w:p>
          <w:p w:rsidR="007576A2" w:rsidRDefault="00E42F54">
            <w:pPr>
              <w:pStyle w:val="TableParagraph"/>
              <w:spacing w:line="272" w:lineRule="exact"/>
              <w:ind w:left="443"/>
              <w:rPr>
                <w:sz w:val="24"/>
              </w:rPr>
            </w:pPr>
            <w:r>
              <w:rPr>
                <w:sz w:val="24"/>
              </w:rPr>
              <w:t>with special needs.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12"/>
              <w:jc w:val="center"/>
              <w:rPr>
                <w:b/>
                <w:sz w:val="24"/>
              </w:rPr>
            </w:pPr>
            <w:r>
              <w:rPr>
                <w:b/>
                <w:sz w:val="24"/>
              </w:rPr>
              <w:t>X</w:t>
            </w: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33"/>
              <w:jc w:val="center"/>
              <w:rPr>
                <w:b/>
                <w:sz w:val="24"/>
              </w:rPr>
            </w:pPr>
            <w:r>
              <w:rPr>
                <w:b/>
                <w:sz w:val="24"/>
              </w:rPr>
              <w:t>X</w:t>
            </w:r>
          </w:p>
        </w:tc>
      </w:tr>
      <w:tr w:rsidR="007576A2">
        <w:trPr>
          <w:trHeight w:val="880"/>
        </w:trPr>
        <w:tc>
          <w:tcPr>
            <w:tcW w:w="4586" w:type="dxa"/>
          </w:tcPr>
          <w:p w:rsidR="007576A2" w:rsidRDefault="00E42F54">
            <w:pPr>
              <w:pStyle w:val="TableParagraph"/>
              <w:spacing w:before="1" w:line="290" w:lineRule="atLeast"/>
              <w:ind w:left="443" w:hanging="336"/>
              <w:rPr>
                <w:sz w:val="24"/>
              </w:rPr>
            </w:pPr>
            <w:r>
              <w:rPr>
                <w:sz w:val="24"/>
              </w:rPr>
              <w:t>2. Develop individualized instructional methods to meet specific needs of children with special needs.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spacing w:before="1"/>
              <w:rPr>
                <w:sz w:val="24"/>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spacing w:before="1"/>
              <w:rPr>
                <w:sz w:val="24"/>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spacing w:before="1"/>
              <w:rPr>
                <w:sz w:val="24"/>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
              <w:rPr>
                <w:sz w:val="24"/>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33"/>
              <w:jc w:val="center"/>
              <w:rPr>
                <w:b/>
                <w:sz w:val="24"/>
              </w:rPr>
            </w:pPr>
            <w:r>
              <w:rPr>
                <w:b/>
                <w:sz w:val="24"/>
              </w:rPr>
              <w:t>X</w:t>
            </w:r>
          </w:p>
        </w:tc>
      </w:tr>
    </w:tbl>
    <w:p w:rsidR="007576A2" w:rsidRDefault="007576A2">
      <w:pPr>
        <w:jc w:val="center"/>
        <w:rPr>
          <w:sz w:val="24"/>
        </w:rPr>
        <w:sectPr w:rsidR="007576A2">
          <w:pgSz w:w="15840" w:h="12240" w:orient="landscape"/>
          <w:pgMar w:top="700" w:right="600" w:bottom="660" w:left="500" w:header="0" w:footer="460" w:gutter="0"/>
          <w:cols w:space="720"/>
        </w:sectPr>
      </w:pPr>
    </w:p>
    <w:p w:rsidR="007576A2" w:rsidRDefault="00E42F54">
      <w:pPr>
        <w:pStyle w:val="Heading1"/>
      </w:pPr>
      <w:r>
        <w:lastRenderedPageBreak/>
        <w:t>ED 245 - Reading in Content Areas</w:t>
      </w:r>
    </w:p>
    <w:p w:rsidR="007576A2" w:rsidRDefault="00E42F54">
      <w:pPr>
        <w:pStyle w:val="BodyText"/>
        <w:spacing w:line="276" w:lineRule="auto"/>
        <w:ind w:right="836"/>
      </w:pPr>
      <w:r>
        <w:t>This course provides practical and effective ways to facilitate reading in the content areas to help students develop enthusiasm and improve comprehension in their reading/learning experience.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0"/>
        </w:trPr>
        <w:tc>
          <w:tcPr>
            <w:tcW w:w="4586" w:type="dxa"/>
            <w:vMerge w:val="restart"/>
          </w:tcPr>
          <w:p w:rsidR="007576A2" w:rsidRDefault="00E42F54">
            <w:pPr>
              <w:pStyle w:val="TableParagraph"/>
              <w:spacing w:before="28" w:line="341" w:lineRule="exact"/>
              <w:ind w:left="2043" w:right="2037"/>
              <w:jc w:val="center"/>
              <w:rPr>
                <w:b/>
                <w:sz w:val="28"/>
              </w:rPr>
            </w:pPr>
            <w:r>
              <w:rPr>
                <w:b/>
                <w:sz w:val="28"/>
              </w:rPr>
              <w:t>CLO</w:t>
            </w:r>
          </w:p>
          <w:p w:rsidR="007576A2" w:rsidRDefault="00E42F54">
            <w:pPr>
              <w:pStyle w:val="TableParagraph"/>
              <w:spacing w:line="292" w:lineRule="exact"/>
              <w:ind w:left="107"/>
              <w:rPr>
                <w:sz w:val="24"/>
              </w:rPr>
            </w:pPr>
            <w:r>
              <w:rPr>
                <w:sz w:val="24"/>
              </w:rPr>
              <w:t>Students will be able to:</w:t>
            </w:r>
          </w:p>
        </w:tc>
        <w:tc>
          <w:tcPr>
            <w:tcW w:w="4453" w:type="dxa"/>
            <w:gridSpan w:val="5"/>
          </w:tcPr>
          <w:p w:rsidR="007576A2" w:rsidRDefault="00E42F54">
            <w:pPr>
              <w:pStyle w:val="TableParagraph"/>
              <w:spacing w:line="320"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0" w:lineRule="exact"/>
              <w:ind w:left="2333" w:right="2309"/>
              <w:jc w:val="center"/>
              <w:rPr>
                <w:b/>
                <w:sz w:val="28"/>
              </w:rPr>
            </w:pPr>
            <w:r>
              <w:rPr>
                <w:b/>
                <w:sz w:val="28"/>
              </w:rPr>
              <w:t>ILO</w:t>
            </w:r>
          </w:p>
        </w:tc>
      </w:tr>
      <w:tr w:rsidR="007576A2">
        <w:trPr>
          <w:trHeight w:val="342"/>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3" w:lineRule="exact"/>
              <w:ind w:left="105"/>
              <w:rPr>
                <w:b/>
                <w:sz w:val="28"/>
              </w:rPr>
            </w:pPr>
            <w:r>
              <w:rPr>
                <w:b/>
                <w:sz w:val="28"/>
              </w:rPr>
              <w:t>PLO 1</w:t>
            </w:r>
          </w:p>
        </w:tc>
        <w:tc>
          <w:tcPr>
            <w:tcW w:w="885" w:type="dxa"/>
          </w:tcPr>
          <w:p w:rsidR="007576A2" w:rsidRDefault="00E42F54">
            <w:pPr>
              <w:pStyle w:val="TableParagraph"/>
              <w:spacing w:line="323" w:lineRule="exact"/>
              <w:ind w:left="85" w:right="82"/>
              <w:jc w:val="center"/>
              <w:rPr>
                <w:b/>
                <w:sz w:val="28"/>
              </w:rPr>
            </w:pPr>
            <w:r>
              <w:rPr>
                <w:b/>
                <w:sz w:val="28"/>
              </w:rPr>
              <w:t>PLO 2</w:t>
            </w:r>
          </w:p>
        </w:tc>
        <w:tc>
          <w:tcPr>
            <w:tcW w:w="887" w:type="dxa"/>
          </w:tcPr>
          <w:p w:rsidR="007576A2" w:rsidRDefault="00E42F54">
            <w:pPr>
              <w:pStyle w:val="TableParagraph"/>
              <w:spacing w:line="323" w:lineRule="exact"/>
              <w:ind w:left="109"/>
              <w:rPr>
                <w:b/>
                <w:sz w:val="28"/>
              </w:rPr>
            </w:pPr>
            <w:r>
              <w:rPr>
                <w:b/>
                <w:sz w:val="28"/>
              </w:rPr>
              <w:t>PLO 3</w:t>
            </w:r>
          </w:p>
        </w:tc>
        <w:tc>
          <w:tcPr>
            <w:tcW w:w="887" w:type="dxa"/>
          </w:tcPr>
          <w:p w:rsidR="007576A2" w:rsidRDefault="00E42F54">
            <w:pPr>
              <w:pStyle w:val="TableParagraph"/>
              <w:spacing w:line="323" w:lineRule="exact"/>
              <w:ind w:left="88" w:right="84"/>
              <w:jc w:val="center"/>
              <w:rPr>
                <w:b/>
                <w:sz w:val="28"/>
              </w:rPr>
            </w:pPr>
            <w:r>
              <w:rPr>
                <w:b/>
                <w:sz w:val="28"/>
              </w:rPr>
              <w:t>PLO 4</w:t>
            </w:r>
          </w:p>
        </w:tc>
        <w:tc>
          <w:tcPr>
            <w:tcW w:w="885" w:type="dxa"/>
          </w:tcPr>
          <w:p w:rsidR="007576A2" w:rsidRDefault="00E42F54">
            <w:pPr>
              <w:pStyle w:val="TableParagraph"/>
              <w:spacing w:line="323" w:lineRule="exact"/>
              <w:ind w:left="111"/>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3" w:lineRule="exact"/>
              <w:ind w:left="87" w:right="108"/>
              <w:jc w:val="center"/>
              <w:rPr>
                <w:b/>
                <w:sz w:val="28"/>
              </w:rPr>
            </w:pPr>
            <w:r>
              <w:rPr>
                <w:b/>
                <w:sz w:val="28"/>
              </w:rPr>
              <w:t>ILO 1</w:t>
            </w:r>
          </w:p>
        </w:tc>
        <w:tc>
          <w:tcPr>
            <w:tcW w:w="846" w:type="dxa"/>
          </w:tcPr>
          <w:p w:rsidR="007576A2" w:rsidRDefault="00E42F54">
            <w:pPr>
              <w:pStyle w:val="TableParagraph"/>
              <w:spacing w:line="323" w:lineRule="exact"/>
              <w:ind w:left="89" w:right="108"/>
              <w:jc w:val="center"/>
              <w:rPr>
                <w:b/>
                <w:sz w:val="28"/>
              </w:rPr>
            </w:pPr>
            <w:r>
              <w:rPr>
                <w:b/>
                <w:sz w:val="28"/>
              </w:rPr>
              <w:t>ILO 2</w:t>
            </w:r>
          </w:p>
        </w:tc>
        <w:tc>
          <w:tcPr>
            <w:tcW w:w="846" w:type="dxa"/>
          </w:tcPr>
          <w:p w:rsidR="007576A2" w:rsidRDefault="00E42F54">
            <w:pPr>
              <w:pStyle w:val="TableParagraph"/>
              <w:spacing w:line="323" w:lineRule="exact"/>
              <w:ind w:left="92" w:right="108"/>
              <w:jc w:val="center"/>
              <w:rPr>
                <w:b/>
                <w:sz w:val="28"/>
              </w:rPr>
            </w:pPr>
            <w:r>
              <w:rPr>
                <w:b/>
                <w:sz w:val="28"/>
              </w:rPr>
              <w:t>ILO 3</w:t>
            </w:r>
          </w:p>
        </w:tc>
        <w:tc>
          <w:tcPr>
            <w:tcW w:w="846" w:type="dxa"/>
          </w:tcPr>
          <w:p w:rsidR="007576A2" w:rsidRDefault="00E42F54">
            <w:pPr>
              <w:pStyle w:val="TableParagraph"/>
              <w:spacing w:line="323" w:lineRule="exact"/>
              <w:ind w:left="93" w:right="107"/>
              <w:jc w:val="center"/>
              <w:rPr>
                <w:b/>
                <w:sz w:val="28"/>
              </w:rPr>
            </w:pPr>
            <w:r>
              <w:rPr>
                <w:b/>
                <w:sz w:val="28"/>
              </w:rPr>
              <w:t>ILO 4</w:t>
            </w:r>
          </w:p>
        </w:tc>
        <w:tc>
          <w:tcPr>
            <w:tcW w:w="846" w:type="dxa"/>
          </w:tcPr>
          <w:p w:rsidR="007576A2" w:rsidRDefault="00E42F54">
            <w:pPr>
              <w:pStyle w:val="TableParagraph"/>
              <w:spacing w:line="323" w:lineRule="exact"/>
              <w:ind w:left="93" w:right="105"/>
              <w:jc w:val="center"/>
              <w:rPr>
                <w:b/>
                <w:sz w:val="28"/>
              </w:rPr>
            </w:pPr>
            <w:r>
              <w:rPr>
                <w:b/>
                <w:sz w:val="28"/>
              </w:rPr>
              <w:t>ILO 5</w:t>
            </w:r>
          </w:p>
        </w:tc>
        <w:tc>
          <w:tcPr>
            <w:tcW w:w="846" w:type="dxa"/>
          </w:tcPr>
          <w:p w:rsidR="007576A2" w:rsidRDefault="00E42F54">
            <w:pPr>
              <w:pStyle w:val="TableParagraph"/>
              <w:spacing w:line="323" w:lineRule="exact"/>
              <w:ind w:left="93" w:right="102"/>
              <w:jc w:val="center"/>
              <w:rPr>
                <w:b/>
                <w:sz w:val="28"/>
              </w:rPr>
            </w:pPr>
            <w:r>
              <w:rPr>
                <w:b/>
                <w:sz w:val="28"/>
              </w:rPr>
              <w:t>ILO 6</w:t>
            </w:r>
          </w:p>
        </w:tc>
      </w:tr>
      <w:tr w:rsidR="007576A2">
        <w:trPr>
          <w:trHeight w:val="1170"/>
        </w:trPr>
        <w:tc>
          <w:tcPr>
            <w:tcW w:w="4586" w:type="dxa"/>
          </w:tcPr>
          <w:p w:rsidR="007576A2" w:rsidRDefault="00E42F54">
            <w:pPr>
              <w:pStyle w:val="TableParagraph"/>
              <w:ind w:left="443" w:right="103" w:hanging="360"/>
              <w:rPr>
                <w:sz w:val="24"/>
              </w:rPr>
            </w:pPr>
            <w:r>
              <w:rPr>
                <w:sz w:val="24"/>
              </w:rPr>
              <w:t>1.    Demonstrate practical and effective ways to facilitate reading in content areas that will motivate students to</w:t>
            </w:r>
            <w:r>
              <w:rPr>
                <w:spacing w:val="-12"/>
                <w:sz w:val="24"/>
              </w:rPr>
              <w:t xml:space="preserve"> </w:t>
            </w:r>
            <w:r>
              <w:rPr>
                <w:sz w:val="24"/>
              </w:rPr>
              <w:t>read,</w:t>
            </w:r>
          </w:p>
          <w:p w:rsidR="007576A2" w:rsidRDefault="00E42F54">
            <w:pPr>
              <w:pStyle w:val="TableParagraph"/>
              <w:spacing w:line="273" w:lineRule="exact"/>
              <w:ind w:left="443"/>
              <w:rPr>
                <w:sz w:val="24"/>
              </w:rPr>
            </w:pPr>
            <w:r>
              <w:rPr>
                <w:sz w:val="24"/>
              </w:rPr>
              <w:t>and to increase their comprehension.</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spacing w:before="11"/>
              <w:rPr>
                <w:sz w:val="35"/>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spacing w:before="11"/>
              <w:rPr>
                <w:sz w:val="35"/>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35"/>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3"/>
              <w:jc w:val="center"/>
              <w:rPr>
                <w:b/>
                <w:sz w:val="24"/>
              </w:rPr>
            </w:pPr>
            <w:r>
              <w:rPr>
                <w:b/>
                <w:sz w:val="24"/>
              </w:rPr>
              <w:t>X</w:t>
            </w:r>
          </w:p>
        </w:tc>
      </w:tr>
    </w:tbl>
    <w:p w:rsidR="007576A2" w:rsidRDefault="007576A2">
      <w:pPr>
        <w:pStyle w:val="BodyText"/>
        <w:spacing w:before="2"/>
        <w:ind w:left="0"/>
        <w:rPr>
          <w:sz w:val="32"/>
        </w:rPr>
      </w:pPr>
    </w:p>
    <w:p w:rsidR="007576A2" w:rsidRDefault="00E42F54">
      <w:pPr>
        <w:pStyle w:val="Heading1"/>
        <w:spacing w:before="1"/>
      </w:pPr>
      <w:r>
        <w:t>ED 253 - Diagnosis and Assessment in Education</w:t>
      </w:r>
    </w:p>
    <w:p w:rsidR="007576A2" w:rsidRDefault="00E42F54">
      <w:pPr>
        <w:pStyle w:val="BodyText"/>
        <w:spacing w:before="51" w:line="276" w:lineRule="auto"/>
        <w:ind w:right="561"/>
      </w:pPr>
      <w:r>
        <w:t>This course is a study of the basic diagnostic process in the assessment of intellectual capacity, educability, behavioral and emotional characteristics, and academic achievement. Students will be required to administer, score, and interpret selected instruments and to compile a diagnostic write-up.</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2"/>
        </w:trPr>
        <w:tc>
          <w:tcPr>
            <w:tcW w:w="4586" w:type="dxa"/>
            <w:vMerge w:val="restart"/>
          </w:tcPr>
          <w:p w:rsidR="007576A2" w:rsidRDefault="00E42F54">
            <w:pPr>
              <w:pStyle w:val="TableParagraph"/>
              <w:spacing w:before="28"/>
              <w:ind w:left="2043" w:right="2037"/>
              <w:jc w:val="center"/>
              <w:rPr>
                <w:b/>
                <w:sz w:val="28"/>
              </w:rPr>
            </w:pPr>
            <w:r>
              <w:rPr>
                <w:b/>
                <w:sz w:val="28"/>
              </w:rPr>
              <w:t>CLO</w:t>
            </w:r>
          </w:p>
          <w:p w:rsidR="007576A2" w:rsidRDefault="00E42F54">
            <w:pPr>
              <w:pStyle w:val="TableParagraph"/>
              <w:spacing w:before="1"/>
              <w:ind w:left="107"/>
              <w:rPr>
                <w:sz w:val="24"/>
              </w:rPr>
            </w:pPr>
            <w:r>
              <w:rPr>
                <w:sz w:val="24"/>
              </w:rPr>
              <w:t>Students will be able to:</w:t>
            </w:r>
          </w:p>
        </w:tc>
        <w:tc>
          <w:tcPr>
            <w:tcW w:w="4453" w:type="dxa"/>
            <w:gridSpan w:val="5"/>
          </w:tcPr>
          <w:p w:rsidR="007576A2" w:rsidRDefault="00E42F54">
            <w:pPr>
              <w:pStyle w:val="TableParagraph"/>
              <w:spacing w:line="323"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3" w:lineRule="exact"/>
              <w:ind w:left="2333" w:right="2309"/>
              <w:jc w:val="center"/>
              <w:rPr>
                <w:b/>
                <w:sz w:val="28"/>
              </w:rPr>
            </w:pPr>
            <w:r>
              <w:rPr>
                <w:b/>
                <w:sz w:val="28"/>
              </w:rPr>
              <w:t>ILO</w:t>
            </w:r>
          </w:p>
        </w:tc>
      </w:tr>
      <w:tr w:rsidR="007576A2">
        <w:trPr>
          <w:trHeight w:val="340"/>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0" w:lineRule="exact"/>
              <w:ind w:left="105"/>
              <w:rPr>
                <w:b/>
                <w:sz w:val="28"/>
              </w:rPr>
            </w:pPr>
            <w:r>
              <w:rPr>
                <w:b/>
                <w:sz w:val="28"/>
              </w:rPr>
              <w:t>PLO 1</w:t>
            </w:r>
          </w:p>
        </w:tc>
        <w:tc>
          <w:tcPr>
            <w:tcW w:w="885" w:type="dxa"/>
          </w:tcPr>
          <w:p w:rsidR="007576A2" w:rsidRDefault="00E42F54">
            <w:pPr>
              <w:pStyle w:val="TableParagraph"/>
              <w:spacing w:line="320" w:lineRule="exact"/>
              <w:ind w:left="85" w:right="82"/>
              <w:jc w:val="center"/>
              <w:rPr>
                <w:b/>
                <w:sz w:val="28"/>
              </w:rPr>
            </w:pPr>
            <w:r>
              <w:rPr>
                <w:b/>
                <w:sz w:val="28"/>
              </w:rPr>
              <w:t>PLO 2</w:t>
            </w:r>
          </w:p>
        </w:tc>
        <w:tc>
          <w:tcPr>
            <w:tcW w:w="887" w:type="dxa"/>
          </w:tcPr>
          <w:p w:rsidR="007576A2" w:rsidRDefault="00E42F54">
            <w:pPr>
              <w:pStyle w:val="TableParagraph"/>
              <w:spacing w:line="320" w:lineRule="exact"/>
              <w:ind w:left="87" w:right="85"/>
              <w:jc w:val="center"/>
              <w:rPr>
                <w:b/>
                <w:sz w:val="28"/>
              </w:rPr>
            </w:pPr>
            <w:r>
              <w:rPr>
                <w:b/>
                <w:sz w:val="28"/>
              </w:rPr>
              <w:t>PLO 3</w:t>
            </w:r>
          </w:p>
        </w:tc>
        <w:tc>
          <w:tcPr>
            <w:tcW w:w="887" w:type="dxa"/>
          </w:tcPr>
          <w:p w:rsidR="007576A2" w:rsidRDefault="00E42F54">
            <w:pPr>
              <w:pStyle w:val="TableParagraph"/>
              <w:spacing w:line="320" w:lineRule="exact"/>
              <w:ind w:left="88" w:right="84"/>
              <w:jc w:val="center"/>
              <w:rPr>
                <w:b/>
                <w:sz w:val="28"/>
              </w:rPr>
            </w:pPr>
            <w:r>
              <w:rPr>
                <w:b/>
                <w:sz w:val="28"/>
              </w:rPr>
              <w:t>PLO 4</w:t>
            </w:r>
          </w:p>
        </w:tc>
        <w:tc>
          <w:tcPr>
            <w:tcW w:w="885" w:type="dxa"/>
          </w:tcPr>
          <w:p w:rsidR="007576A2" w:rsidRDefault="00E42F54">
            <w:pPr>
              <w:pStyle w:val="TableParagraph"/>
              <w:spacing w:line="320" w:lineRule="exact"/>
              <w:ind w:left="111"/>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0" w:lineRule="exact"/>
              <w:ind w:left="87" w:right="108"/>
              <w:jc w:val="center"/>
              <w:rPr>
                <w:b/>
                <w:sz w:val="28"/>
              </w:rPr>
            </w:pPr>
            <w:r>
              <w:rPr>
                <w:b/>
                <w:sz w:val="28"/>
              </w:rPr>
              <w:t>ILO 1</w:t>
            </w:r>
          </w:p>
        </w:tc>
        <w:tc>
          <w:tcPr>
            <w:tcW w:w="846" w:type="dxa"/>
          </w:tcPr>
          <w:p w:rsidR="007576A2" w:rsidRDefault="00E42F54">
            <w:pPr>
              <w:pStyle w:val="TableParagraph"/>
              <w:spacing w:line="320" w:lineRule="exact"/>
              <w:ind w:left="89" w:right="108"/>
              <w:jc w:val="center"/>
              <w:rPr>
                <w:b/>
                <w:sz w:val="28"/>
              </w:rPr>
            </w:pPr>
            <w:r>
              <w:rPr>
                <w:b/>
                <w:sz w:val="28"/>
              </w:rPr>
              <w:t>ILO 2</w:t>
            </w:r>
          </w:p>
        </w:tc>
        <w:tc>
          <w:tcPr>
            <w:tcW w:w="846" w:type="dxa"/>
          </w:tcPr>
          <w:p w:rsidR="007576A2" w:rsidRDefault="00E42F54">
            <w:pPr>
              <w:pStyle w:val="TableParagraph"/>
              <w:spacing w:line="320" w:lineRule="exact"/>
              <w:ind w:left="92" w:right="108"/>
              <w:jc w:val="center"/>
              <w:rPr>
                <w:b/>
                <w:sz w:val="28"/>
              </w:rPr>
            </w:pPr>
            <w:r>
              <w:rPr>
                <w:b/>
                <w:sz w:val="28"/>
              </w:rPr>
              <w:t>ILO 3</w:t>
            </w:r>
          </w:p>
        </w:tc>
        <w:tc>
          <w:tcPr>
            <w:tcW w:w="846" w:type="dxa"/>
          </w:tcPr>
          <w:p w:rsidR="007576A2" w:rsidRDefault="00E42F54">
            <w:pPr>
              <w:pStyle w:val="TableParagraph"/>
              <w:spacing w:line="320" w:lineRule="exact"/>
              <w:ind w:left="93" w:right="107"/>
              <w:jc w:val="center"/>
              <w:rPr>
                <w:b/>
                <w:sz w:val="28"/>
              </w:rPr>
            </w:pPr>
            <w:r>
              <w:rPr>
                <w:b/>
                <w:sz w:val="28"/>
              </w:rPr>
              <w:t>ILO 4</w:t>
            </w:r>
          </w:p>
        </w:tc>
        <w:tc>
          <w:tcPr>
            <w:tcW w:w="846" w:type="dxa"/>
          </w:tcPr>
          <w:p w:rsidR="007576A2" w:rsidRDefault="00E42F54">
            <w:pPr>
              <w:pStyle w:val="TableParagraph"/>
              <w:spacing w:line="320" w:lineRule="exact"/>
              <w:ind w:left="93" w:right="105"/>
              <w:jc w:val="center"/>
              <w:rPr>
                <w:b/>
                <w:sz w:val="28"/>
              </w:rPr>
            </w:pPr>
            <w:r>
              <w:rPr>
                <w:b/>
                <w:sz w:val="28"/>
              </w:rPr>
              <w:t>ILO 5</w:t>
            </w:r>
          </w:p>
        </w:tc>
        <w:tc>
          <w:tcPr>
            <w:tcW w:w="846" w:type="dxa"/>
          </w:tcPr>
          <w:p w:rsidR="007576A2" w:rsidRDefault="00E42F54">
            <w:pPr>
              <w:pStyle w:val="TableParagraph"/>
              <w:spacing w:line="320" w:lineRule="exact"/>
              <w:ind w:left="93" w:right="102"/>
              <w:jc w:val="center"/>
              <w:rPr>
                <w:b/>
                <w:sz w:val="28"/>
              </w:rPr>
            </w:pPr>
            <w:r>
              <w:rPr>
                <w:b/>
                <w:sz w:val="28"/>
              </w:rPr>
              <w:t>ILO 6</w:t>
            </w:r>
          </w:p>
        </w:tc>
      </w:tr>
      <w:tr w:rsidR="007576A2">
        <w:trPr>
          <w:trHeight w:val="2051"/>
        </w:trPr>
        <w:tc>
          <w:tcPr>
            <w:tcW w:w="4586" w:type="dxa"/>
          </w:tcPr>
          <w:p w:rsidR="007576A2" w:rsidRDefault="00E42F54">
            <w:pPr>
              <w:pStyle w:val="TableParagraph"/>
              <w:ind w:left="443" w:right="260" w:hanging="360"/>
              <w:rPr>
                <w:sz w:val="24"/>
              </w:rPr>
            </w:pPr>
            <w:r>
              <w:rPr>
                <w:sz w:val="24"/>
              </w:rPr>
              <w:t>1. Recognize and identify the basic diagnostic instruments that are used to assess intellectual capacity, educability, behavioral, emotional, and academic capabilities of a student for developing</w:t>
            </w:r>
          </w:p>
          <w:p w:rsidR="007576A2" w:rsidRDefault="00E42F54">
            <w:pPr>
              <w:pStyle w:val="TableParagraph"/>
              <w:spacing w:before="1" w:line="290" w:lineRule="atLeast"/>
              <w:ind w:left="443" w:right="560"/>
              <w:rPr>
                <w:sz w:val="24"/>
              </w:rPr>
            </w:pPr>
            <w:r>
              <w:rPr>
                <w:sz w:val="24"/>
              </w:rPr>
              <w:t>effective pedagogy and instructional planning.</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11"/>
              <w:jc w:val="center"/>
              <w:rPr>
                <w:b/>
                <w:sz w:val="24"/>
              </w:rPr>
            </w:pPr>
            <w:r>
              <w:rPr>
                <w:b/>
                <w:sz w:val="24"/>
              </w:rPr>
              <w:t>X</w:t>
            </w:r>
          </w:p>
        </w:tc>
        <w:tc>
          <w:tcPr>
            <w:tcW w:w="887"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
              <w:rPr>
                <w:sz w:val="24"/>
              </w:rPr>
            </w:pPr>
          </w:p>
          <w:p w:rsidR="007576A2" w:rsidRDefault="00E42F54">
            <w:pPr>
              <w:pStyle w:val="TableParagraph"/>
              <w:ind w:left="33"/>
              <w:jc w:val="center"/>
              <w:rPr>
                <w:b/>
                <w:sz w:val="24"/>
              </w:rPr>
            </w:pPr>
            <w:r>
              <w:rPr>
                <w:b/>
                <w:sz w:val="24"/>
              </w:rPr>
              <w:t>X</w:t>
            </w:r>
          </w:p>
        </w:tc>
      </w:tr>
    </w:tbl>
    <w:p w:rsidR="007576A2" w:rsidRDefault="007576A2">
      <w:pPr>
        <w:jc w:val="center"/>
        <w:rPr>
          <w:sz w:val="24"/>
        </w:rPr>
        <w:sectPr w:rsidR="007576A2">
          <w:pgSz w:w="15840" w:h="12240" w:orient="landscape"/>
          <w:pgMar w:top="700" w:right="600" w:bottom="660" w:left="500" w:header="0" w:footer="460" w:gutter="0"/>
          <w:cols w:space="720"/>
        </w:sectPr>
      </w:pPr>
    </w:p>
    <w:p w:rsidR="007576A2" w:rsidRDefault="00E42F54">
      <w:pPr>
        <w:pStyle w:val="Heading1"/>
      </w:pPr>
      <w:r>
        <w:lastRenderedPageBreak/>
        <w:t>ED 280 - Multicultural Education</w:t>
      </w:r>
    </w:p>
    <w:p w:rsidR="007576A2" w:rsidRDefault="00E42F54">
      <w:pPr>
        <w:pStyle w:val="BodyText"/>
        <w:spacing w:line="276" w:lineRule="auto"/>
        <w:ind w:right="667"/>
      </w:pPr>
      <w:r>
        <w:t>This course is designed to introduce the major concepts, principles, theories, and practices in multicultural education. It studies the definition, goals, and underlying concepts of multicultural education, with a portion of the class devoted to the exploration of the relationship of these concepts to Palauan and Micronesian cultures.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2"/>
        </w:trPr>
        <w:tc>
          <w:tcPr>
            <w:tcW w:w="4586" w:type="dxa"/>
            <w:vMerge w:val="restart"/>
          </w:tcPr>
          <w:p w:rsidR="007576A2" w:rsidRDefault="00E42F54">
            <w:pPr>
              <w:pStyle w:val="TableParagraph"/>
              <w:spacing w:before="28"/>
              <w:ind w:left="2043" w:right="2037"/>
              <w:jc w:val="center"/>
              <w:rPr>
                <w:b/>
                <w:sz w:val="28"/>
              </w:rPr>
            </w:pPr>
            <w:r>
              <w:rPr>
                <w:b/>
                <w:sz w:val="28"/>
              </w:rPr>
              <w:t>CLO</w:t>
            </w:r>
          </w:p>
          <w:p w:rsidR="007576A2" w:rsidRDefault="00E42F54">
            <w:pPr>
              <w:pStyle w:val="TableParagraph"/>
              <w:spacing w:before="1"/>
              <w:ind w:left="107"/>
              <w:rPr>
                <w:sz w:val="24"/>
              </w:rPr>
            </w:pPr>
            <w:r>
              <w:rPr>
                <w:sz w:val="24"/>
              </w:rPr>
              <w:t>Students will be able to:</w:t>
            </w:r>
          </w:p>
        </w:tc>
        <w:tc>
          <w:tcPr>
            <w:tcW w:w="4453" w:type="dxa"/>
            <w:gridSpan w:val="5"/>
          </w:tcPr>
          <w:p w:rsidR="007576A2" w:rsidRDefault="00E42F54">
            <w:pPr>
              <w:pStyle w:val="TableParagraph"/>
              <w:spacing w:line="323"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3" w:lineRule="exact"/>
              <w:ind w:left="2333" w:right="2309"/>
              <w:jc w:val="center"/>
              <w:rPr>
                <w:b/>
                <w:sz w:val="28"/>
              </w:rPr>
            </w:pPr>
            <w:r>
              <w:rPr>
                <w:b/>
                <w:sz w:val="28"/>
              </w:rPr>
              <w:t>ILO</w:t>
            </w:r>
          </w:p>
        </w:tc>
      </w:tr>
      <w:tr w:rsidR="007576A2">
        <w:trPr>
          <w:trHeight w:val="340"/>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0" w:lineRule="exact"/>
              <w:ind w:left="86" w:right="110"/>
              <w:jc w:val="center"/>
              <w:rPr>
                <w:b/>
                <w:sz w:val="28"/>
              </w:rPr>
            </w:pPr>
            <w:r>
              <w:rPr>
                <w:b/>
                <w:sz w:val="28"/>
              </w:rPr>
              <w:t>PLO 1</w:t>
            </w:r>
          </w:p>
        </w:tc>
        <w:tc>
          <w:tcPr>
            <w:tcW w:w="885" w:type="dxa"/>
          </w:tcPr>
          <w:p w:rsidR="007576A2" w:rsidRDefault="00E42F54">
            <w:pPr>
              <w:pStyle w:val="TableParagraph"/>
              <w:spacing w:line="320" w:lineRule="exact"/>
              <w:ind w:left="108"/>
              <w:rPr>
                <w:b/>
                <w:sz w:val="28"/>
              </w:rPr>
            </w:pPr>
            <w:r>
              <w:rPr>
                <w:b/>
                <w:sz w:val="28"/>
              </w:rPr>
              <w:t>PLO 2</w:t>
            </w:r>
          </w:p>
        </w:tc>
        <w:tc>
          <w:tcPr>
            <w:tcW w:w="887" w:type="dxa"/>
          </w:tcPr>
          <w:p w:rsidR="007576A2" w:rsidRDefault="00E42F54">
            <w:pPr>
              <w:pStyle w:val="TableParagraph"/>
              <w:spacing w:line="320" w:lineRule="exact"/>
              <w:ind w:left="109"/>
              <w:rPr>
                <w:b/>
                <w:sz w:val="28"/>
              </w:rPr>
            </w:pPr>
            <w:r>
              <w:rPr>
                <w:b/>
                <w:sz w:val="28"/>
              </w:rPr>
              <w:t>PLO 3</w:t>
            </w:r>
          </w:p>
        </w:tc>
        <w:tc>
          <w:tcPr>
            <w:tcW w:w="887" w:type="dxa"/>
          </w:tcPr>
          <w:p w:rsidR="007576A2" w:rsidRDefault="00E42F54">
            <w:pPr>
              <w:pStyle w:val="TableParagraph"/>
              <w:spacing w:line="320" w:lineRule="exact"/>
              <w:ind w:left="88" w:right="84"/>
              <w:jc w:val="center"/>
              <w:rPr>
                <w:b/>
                <w:sz w:val="28"/>
              </w:rPr>
            </w:pPr>
            <w:r>
              <w:rPr>
                <w:b/>
                <w:sz w:val="28"/>
              </w:rPr>
              <w:t>PLO 4</w:t>
            </w:r>
          </w:p>
        </w:tc>
        <w:tc>
          <w:tcPr>
            <w:tcW w:w="885" w:type="dxa"/>
          </w:tcPr>
          <w:p w:rsidR="007576A2" w:rsidRDefault="00E42F54">
            <w:pPr>
              <w:pStyle w:val="TableParagraph"/>
              <w:spacing w:line="320" w:lineRule="exact"/>
              <w:ind w:left="88" w:right="80"/>
              <w:jc w:val="center"/>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0" w:lineRule="exact"/>
              <w:ind w:left="87" w:right="108"/>
              <w:jc w:val="center"/>
              <w:rPr>
                <w:b/>
                <w:sz w:val="28"/>
              </w:rPr>
            </w:pPr>
            <w:r>
              <w:rPr>
                <w:b/>
                <w:sz w:val="28"/>
              </w:rPr>
              <w:t>ILO 1</w:t>
            </w:r>
          </w:p>
        </w:tc>
        <w:tc>
          <w:tcPr>
            <w:tcW w:w="846" w:type="dxa"/>
          </w:tcPr>
          <w:p w:rsidR="007576A2" w:rsidRDefault="00E42F54">
            <w:pPr>
              <w:pStyle w:val="TableParagraph"/>
              <w:spacing w:line="320" w:lineRule="exact"/>
              <w:ind w:left="89" w:right="108"/>
              <w:jc w:val="center"/>
              <w:rPr>
                <w:b/>
                <w:sz w:val="28"/>
              </w:rPr>
            </w:pPr>
            <w:r>
              <w:rPr>
                <w:b/>
                <w:sz w:val="28"/>
              </w:rPr>
              <w:t>ILO 2</w:t>
            </w:r>
          </w:p>
        </w:tc>
        <w:tc>
          <w:tcPr>
            <w:tcW w:w="846" w:type="dxa"/>
          </w:tcPr>
          <w:p w:rsidR="007576A2" w:rsidRDefault="00E42F54">
            <w:pPr>
              <w:pStyle w:val="TableParagraph"/>
              <w:spacing w:line="320" w:lineRule="exact"/>
              <w:ind w:left="92" w:right="108"/>
              <w:jc w:val="center"/>
              <w:rPr>
                <w:b/>
                <w:sz w:val="28"/>
              </w:rPr>
            </w:pPr>
            <w:r>
              <w:rPr>
                <w:b/>
                <w:sz w:val="28"/>
              </w:rPr>
              <w:t>ILO 3</w:t>
            </w:r>
          </w:p>
        </w:tc>
        <w:tc>
          <w:tcPr>
            <w:tcW w:w="846" w:type="dxa"/>
          </w:tcPr>
          <w:p w:rsidR="007576A2" w:rsidRDefault="00E42F54">
            <w:pPr>
              <w:pStyle w:val="TableParagraph"/>
              <w:spacing w:line="320" w:lineRule="exact"/>
              <w:ind w:left="93" w:right="107"/>
              <w:jc w:val="center"/>
              <w:rPr>
                <w:b/>
                <w:sz w:val="28"/>
              </w:rPr>
            </w:pPr>
            <w:r>
              <w:rPr>
                <w:b/>
                <w:sz w:val="28"/>
              </w:rPr>
              <w:t>ILO 4</w:t>
            </w:r>
          </w:p>
        </w:tc>
        <w:tc>
          <w:tcPr>
            <w:tcW w:w="846" w:type="dxa"/>
          </w:tcPr>
          <w:p w:rsidR="007576A2" w:rsidRDefault="00E42F54">
            <w:pPr>
              <w:pStyle w:val="TableParagraph"/>
              <w:spacing w:line="320" w:lineRule="exact"/>
              <w:ind w:left="93" w:right="105"/>
              <w:jc w:val="center"/>
              <w:rPr>
                <w:b/>
                <w:sz w:val="28"/>
              </w:rPr>
            </w:pPr>
            <w:r>
              <w:rPr>
                <w:b/>
                <w:sz w:val="28"/>
              </w:rPr>
              <w:t>ILO 5</w:t>
            </w:r>
          </w:p>
        </w:tc>
        <w:tc>
          <w:tcPr>
            <w:tcW w:w="846" w:type="dxa"/>
          </w:tcPr>
          <w:p w:rsidR="007576A2" w:rsidRDefault="00E42F54">
            <w:pPr>
              <w:pStyle w:val="TableParagraph"/>
              <w:spacing w:line="320" w:lineRule="exact"/>
              <w:ind w:left="93" w:right="102"/>
              <w:jc w:val="center"/>
              <w:rPr>
                <w:b/>
                <w:sz w:val="28"/>
              </w:rPr>
            </w:pPr>
            <w:r>
              <w:rPr>
                <w:b/>
                <w:sz w:val="28"/>
              </w:rPr>
              <w:t>ILO 6</w:t>
            </w:r>
          </w:p>
        </w:tc>
      </w:tr>
      <w:tr w:rsidR="007576A2">
        <w:trPr>
          <w:trHeight w:val="878"/>
        </w:trPr>
        <w:tc>
          <w:tcPr>
            <w:tcW w:w="4586" w:type="dxa"/>
          </w:tcPr>
          <w:p w:rsidR="007576A2" w:rsidRDefault="00E42F54">
            <w:pPr>
              <w:pStyle w:val="TableParagraph"/>
              <w:spacing w:line="292" w:lineRule="exact"/>
              <w:ind w:left="107"/>
              <w:rPr>
                <w:sz w:val="24"/>
              </w:rPr>
            </w:pPr>
            <w:r>
              <w:rPr>
                <w:sz w:val="24"/>
              </w:rPr>
              <w:t>1. Identify and define the major concepts,</w:t>
            </w:r>
          </w:p>
          <w:p w:rsidR="007576A2" w:rsidRDefault="00E42F54">
            <w:pPr>
              <w:pStyle w:val="TableParagraph"/>
              <w:spacing w:line="290" w:lineRule="atLeast"/>
              <w:ind w:left="443" w:right="605"/>
              <w:rPr>
                <w:sz w:val="24"/>
              </w:rPr>
            </w:pPr>
            <w:r>
              <w:rPr>
                <w:sz w:val="24"/>
              </w:rPr>
              <w:t>principles, theories, and practices in multicultural education.</w:t>
            </w:r>
          </w:p>
        </w:tc>
        <w:tc>
          <w:tcPr>
            <w:tcW w:w="909" w:type="dxa"/>
          </w:tcPr>
          <w:p w:rsidR="007576A2" w:rsidRDefault="007576A2">
            <w:pPr>
              <w:pStyle w:val="TableParagraph"/>
              <w:spacing w:before="11"/>
              <w:rPr>
                <w:sz w:val="23"/>
              </w:rPr>
            </w:pPr>
          </w:p>
          <w:p w:rsidR="007576A2" w:rsidRDefault="00E42F54">
            <w:pPr>
              <w:pStyle w:val="TableParagraph"/>
              <w:ind w:left="6"/>
              <w:jc w:val="center"/>
              <w:rPr>
                <w:b/>
                <w:sz w:val="24"/>
              </w:rPr>
            </w:pPr>
            <w:r>
              <w:rPr>
                <w:b/>
                <w:sz w:val="24"/>
              </w:rPr>
              <w:t>X</w:t>
            </w: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rFonts w:ascii="Times New Roman"/>
                <w:sz w:val="24"/>
              </w:rPr>
            </w:pPr>
          </w:p>
        </w:tc>
      </w:tr>
      <w:tr w:rsidR="007576A2">
        <w:trPr>
          <w:trHeight w:val="880"/>
        </w:trPr>
        <w:tc>
          <w:tcPr>
            <w:tcW w:w="4586" w:type="dxa"/>
          </w:tcPr>
          <w:p w:rsidR="007576A2" w:rsidRDefault="00E42F54">
            <w:pPr>
              <w:pStyle w:val="TableParagraph"/>
              <w:spacing w:before="1" w:line="290" w:lineRule="atLeast"/>
              <w:ind w:left="443" w:right="274" w:hanging="336"/>
              <w:rPr>
                <w:sz w:val="24"/>
              </w:rPr>
            </w:pPr>
            <w:r>
              <w:rPr>
                <w:sz w:val="24"/>
              </w:rPr>
              <w:t>2. Explain and compare multicultural educational concepts to Palauan and Micronesian cultural values of learning.</w:t>
            </w:r>
          </w:p>
        </w:tc>
        <w:tc>
          <w:tcPr>
            <w:tcW w:w="909" w:type="dxa"/>
          </w:tcPr>
          <w:p w:rsidR="007576A2" w:rsidRDefault="007576A2">
            <w:pPr>
              <w:pStyle w:val="TableParagraph"/>
              <w:spacing w:before="1"/>
              <w:rPr>
                <w:sz w:val="24"/>
              </w:rPr>
            </w:pPr>
          </w:p>
          <w:p w:rsidR="007576A2" w:rsidRDefault="00E42F54">
            <w:pPr>
              <w:pStyle w:val="TableParagraph"/>
              <w:ind w:left="6"/>
              <w:jc w:val="center"/>
              <w:rPr>
                <w:b/>
                <w:sz w:val="24"/>
              </w:rPr>
            </w:pPr>
            <w:r>
              <w:rPr>
                <w:b/>
                <w:sz w:val="24"/>
              </w:rPr>
              <w:t>X</w:t>
            </w: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spacing w:before="1"/>
              <w:rPr>
                <w:sz w:val="24"/>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spacing w:before="1"/>
              <w:rPr>
                <w:sz w:val="24"/>
              </w:rPr>
            </w:pPr>
          </w:p>
          <w:p w:rsidR="007576A2" w:rsidRDefault="00E42F54">
            <w:pPr>
              <w:pStyle w:val="TableParagraph"/>
              <w:ind w:left="17"/>
              <w:jc w:val="center"/>
              <w:rPr>
                <w:b/>
                <w:sz w:val="24"/>
              </w:rPr>
            </w:pPr>
            <w:r>
              <w:rPr>
                <w:b/>
                <w:sz w:val="24"/>
              </w:rPr>
              <w:t>X</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
              <w:rPr>
                <w:sz w:val="24"/>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
              <w:rPr>
                <w:sz w:val="24"/>
              </w:rPr>
            </w:pPr>
          </w:p>
          <w:p w:rsidR="007576A2" w:rsidRDefault="00E42F54">
            <w:pPr>
              <w:pStyle w:val="TableParagraph"/>
              <w:ind w:left="33"/>
              <w:jc w:val="center"/>
              <w:rPr>
                <w:b/>
                <w:sz w:val="24"/>
              </w:rPr>
            </w:pPr>
            <w:r>
              <w:rPr>
                <w:b/>
                <w:sz w:val="24"/>
              </w:rPr>
              <w:t>X</w:t>
            </w:r>
          </w:p>
        </w:tc>
      </w:tr>
    </w:tbl>
    <w:p w:rsidR="007576A2" w:rsidRDefault="007576A2">
      <w:pPr>
        <w:jc w:val="center"/>
        <w:rPr>
          <w:sz w:val="24"/>
        </w:rPr>
        <w:sectPr w:rsidR="007576A2">
          <w:pgSz w:w="15840" w:h="12240" w:orient="landscape"/>
          <w:pgMar w:top="700" w:right="600" w:bottom="660" w:left="500" w:header="0" w:footer="460" w:gutter="0"/>
          <w:cols w:space="720"/>
        </w:sectPr>
      </w:pPr>
    </w:p>
    <w:p w:rsidR="007576A2" w:rsidRDefault="00E42F54">
      <w:pPr>
        <w:pStyle w:val="Heading1"/>
        <w:spacing w:line="341" w:lineRule="exact"/>
      </w:pPr>
      <w:r>
        <w:lastRenderedPageBreak/>
        <w:t>ED 290 - Student Teaching-Early Childhood; ED291 - Student Teaching-Special Education;</w:t>
      </w:r>
    </w:p>
    <w:p w:rsidR="007576A2" w:rsidRDefault="00E42F54">
      <w:pPr>
        <w:spacing w:line="341" w:lineRule="exact"/>
        <w:ind w:left="220"/>
        <w:rPr>
          <w:b/>
          <w:sz w:val="28"/>
        </w:rPr>
      </w:pPr>
      <w:r>
        <w:rPr>
          <w:b/>
          <w:sz w:val="28"/>
        </w:rPr>
        <w:t>ED292 - Student Teaching-Elementary Education; and ED293 - Student teaching-Secondary Education:</w:t>
      </w:r>
    </w:p>
    <w:p w:rsidR="007576A2" w:rsidRDefault="00E42F54">
      <w:pPr>
        <w:pStyle w:val="BodyText"/>
        <w:spacing w:before="1" w:line="276" w:lineRule="auto"/>
        <w:ind w:right="223"/>
      </w:pPr>
      <w:r>
        <w:t xml:space="preserve">This course provides student teachers with supervised and practical teaching experience in the classroom. </w:t>
      </w:r>
      <w:r w:rsidR="003D4FDE">
        <w:t xml:space="preserve"> </w:t>
      </w:r>
      <w:r>
        <w:t xml:space="preserve">Regular observations, counseling, and evaluation are provided by a cooperative teacher (CT) and the course instructor. </w:t>
      </w:r>
      <w:r w:rsidR="003D4FDE">
        <w:t xml:space="preserve"> </w:t>
      </w:r>
      <w:r>
        <w:t xml:space="preserve">Individual/group conferences with the CT and instructor are required. </w:t>
      </w:r>
      <w:r w:rsidR="003D4FDE">
        <w:t xml:space="preserve"> </w:t>
      </w:r>
      <w:r>
        <w:t>Student teachers must be present at the assigned school for the entire school day; must abide by the rules and regulations of the school.</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7576A2">
        <w:trPr>
          <w:trHeight w:val="342"/>
        </w:trPr>
        <w:tc>
          <w:tcPr>
            <w:tcW w:w="4586" w:type="dxa"/>
            <w:vMerge w:val="restart"/>
          </w:tcPr>
          <w:p w:rsidR="007576A2" w:rsidRDefault="00E42F54">
            <w:pPr>
              <w:pStyle w:val="TableParagraph"/>
              <w:spacing w:before="28"/>
              <w:ind w:left="2043" w:right="2037"/>
              <w:jc w:val="center"/>
              <w:rPr>
                <w:b/>
                <w:sz w:val="28"/>
              </w:rPr>
            </w:pPr>
            <w:r>
              <w:rPr>
                <w:b/>
                <w:sz w:val="28"/>
              </w:rPr>
              <w:t>CLO</w:t>
            </w:r>
          </w:p>
          <w:p w:rsidR="007576A2" w:rsidRDefault="00E42F54">
            <w:pPr>
              <w:pStyle w:val="TableParagraph"/>
              <w:spacing w:before="1"/>
              <w:ind w:left="107"/>
              <w:rPr>
                <w:sz w:val="24"/>
              </w:rPr>
            </w:pPr>
            <w:r>
              <w:rPr>
                <w:sz w:val="24"/>
              </w:rPr>
              <w:t>Students will be able to:</w:t>
            </w:r>
          </w:p>
        </w:tc>
        <w:tc>
          <w:tcPr>
            <w:tcW w:w="4453" w:type="dxa"/>
            <w:gridSpan w:val="5"/>
          </w:tcPr>
          <w:p w:rsidR="007576A2" w:rsidRDefault="00E42F54">
            <w:pPr>
              <w:pStyle w:val="TableParagraph"/>
              <w:spacing w:line="323" w:lineRule="exact"/>
              <w:ind w:left="1978" w:right="1967"/>
              <w:jc w:val="center"/>
              <w:rPr>
                <w:b/>
                <w:sz w:val="28"/>
              </w:rPr>
            </w:pPr>
            <w:r>
              <w:rPr>
                <w:b/>
                <w:sz w:val="28"/>
              </w:rPr>
              <w:t>PLO</w:t>
            </w:r>
          </w:p>
        </w:tc>
        <w:tc>
          <w:tcPr>
            <w:tcW w:w="263" w:type="dxa"/>
            <w:shd w:val="clear" w:color="auto" w:fill="A7A8A7"/>
          </w:tcPr>
          <w:p w:rsidR="007576A2" w:rsidRDefault="007576A2">
            <w:pPr>
              <w:pStyle w:val="TableParagraph"/>
              <w:rPr>
                <w:rFonts w:ascii="Times New Roman"/>
                <w:sz w:val="24"/>
              </w:rPr>
            </w:pPr>
          </w:p>
        </w:tc>
        <w:tc>
          <w:tcPr>
            <w:tcW w:w="5076" w:type="dxa"/>
            <w:gridSpan w:val="6"/>
          </w:tcPr>
          <w:p w:rsidR="007576A2" w:rsidRDefault="00E42F54">
            <w:pPr>
              <w:pStyle w:val="TableParagraph"/>
              <w:spacing w:line="323" w:lineRule="exact"/>
              <w:ind w:left="2333" w:right="2309"/>
              <w:jc w:val="center"/>
              <w:rPr>
                <w:b/>
                <w:sz w:val="28"/>
              </w:rPr>
            </w:pPr>
            <w:r>
              <w:rPr>
                <w:b/>
                <w:sz w:val="28"/>
              </w:rPr>
              <w:t>ILO</w:t>
            </w:r>
          </w:p>
        </w:tc>
      </w:tr>
      <w:tr w:rsidR="007576A2">
        <w:trPr>
          <w:trHeight w:val="340"/>
        </w:trPr>
        <w:tc>
          <w:tcPr>
            <w:tcW w:w="4586" w:type="dxa"/>
            <w:vMerge/>
            <w:tcBorders>
              <w:top w:val="nil"/>
            </w:tcBorders>
          </w:tcPr>
          <w:p w:rsidR="007576A2" w:rsidRDefault="007576A2">
            <w:pPr>
              <w:rPr>
                <w:sz w:val="2"/>
                <w:szCs w:val="2"/>
              </w:rPr>
            </w:pPr>
          </w:p>
        </w:tc>
        <w:tc>
          <w:tcPr>
            <w:tcW w:w="909" w:type="dxa"/>
          </w:tcPr>
          <w:p w:rsidR="007576A2" w:rsidRDefault="00E42F54">
            <w:pPr>
              <w:pStyle w:val="TableParagraph"/>
              <w:spacing w:line="320" w:lineRule="exact"/>
              <w:ind w:left="86" w:right="110"/>
              <w:jc w:val="center"/>
              <w:rPr>
                <w:b/>
                <w:sz w:val="28"/>
              </w:rPr>
            </w:pPr>
            <w:r>
              <w:rPr>
                <w:b/>
                <w:sz w:val="28"/>
              </w:rPr>
              <w:t>PLO 1</w:t>
            </w:r>
          </w:p>
        </w:tc>
        <w:tc>
          <w:tcPr>
            <w:tcW w:w="885" w:type="dxa"/>
          </w:tcPr>
          <w:p w:rsidR="007576A2" w:rsidRDefault="00E42F54">
            <w:pPr>
              <w:pStyle w:val="TableParagraph"/>
              <w:spacing w:line="320" w:lineRule="exact"/>
              <w:ind w:left="85" w:right="82"/>
              <w:jc w:val="center"/>
              <w:rPr>
                <w:b/>
                <w:sz w:val="28"/>
              </w:rPr>
            </w:pPr>
            <w:r>
              <w:rPr>
                <w:b/>
                <w:sz w:val="28"/>
              </w:rPr>
              <w:t>PLO 2</w:t>
            </w:r>
          </w:p>
        </w:tc>
        <w:tc>
          <w:tcPr>
            <w:tcW w:w="887" w:type="dxa"/>
          </w:tcPr>
          <w:p w:rsidR="007576A2" w:rsidRDefault="00E42F54">
            <w:pPr>
              <w:pStyle w:val="TableParagraph"/>
              <w:spacing w:line="320" w:lineRule="exact"/>
              <w:ind w:left="87" w:right="85"/>
              <w:jc w:val="center"/>
              <w:rPr>
                <w:b/>
                <w:sz w:val="28"/>
              </w:rPr>
            </w:pPr>
            <w:r>
              <w:rPr>
                <w:b/>
                <w:sz w:val="28"/>
              </w:rPr>
              <w:t>PLO 3</w:t>
            </w:r>
          </w:p>
        </w:tc>
        <w:tc>
          <w:tcPr>
            <w:tcW w:w="887" w:type="dxa"/>
          </w:tcPr>
          <w:p w:rsidR="007576A2" w:rsidRDefault="00E42F54">
            <w:pPr>
              <w:pStyle w:val="TableParagraph"/>
              <w:spacing w:line="320" w:lineRule="exact"/>
              <w:ind w:left="88" w:right="84"/>
              <w:jc w:val="center"/>
              <w:rPr>
                <w:b/>
                <w:sz w:val="28"/>
              </w:rPr>
            </w:pPr>
            <w:r>
              <w:rPr>
                <w:b/>
                <w:sz w:val="28"/>
              </w:rPr>
              <w:t>PLO 4</w:t>
            </w:r>
          </w:p>
        </w:tc>
        <w:tc>
          <w:tcPr>
            <w:tcW w:w="885" w:type="dxa"/>
          </w:tcPr>
          <w:p w:rsidR="007576A2" w:rsidRDefault="00E42F54">
            <w:pPr>
              <w:pStyle w:val="TableParagraph"/>
              <w:spacing w:line="320" w:lineRule="exact"/>
              <w:ind w:left="88" w:right="80"/>
              <w:jc w:val="center"/>
              <w:rPr>
                <w:b/>
                <w:sz w:val="28"/>
              </w:rPr>
            </w:pPr>
            <w:r>
              <w:rPr>
                <w:b/>
                <w:sz w:val="28"/>
              </w:rPr>
              <w:t>PLO 5</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E42F54">
            <w:pPr>
              <w:pStyle w:val="TableParagraph"/>
              <w:spacing w:line="320" w:lineRule="exact"/>
              <w:ind w:left="87" w:right="108"/>
              <w:jc w:val="center"/>
              <w:rPr>
                <w:b/>
                <w:sz w:val="28"/>
              </w:rPr>
            </w:pPr>
            <w:r>
              <w:rPr>
                <w:b/>
                <w:sz w:val="28"/>
              </w:rPr>
              <w:t>ILO 1</w:t>
            </w:r>
          </w:p>
        </w:tc>
        <w:tc>
          <w:tcPr>
            <w:tcW w:w="846" w:type="dxa"/>
          </w:tcPr>
          <w:p w:rsidR="007576A2" w:rsidRDefault="00E42F54">
            <w:pPr>
              <w:pStyle w:val="TableParagraph"/>
              <w:spacing w:line="320" w:lineRule="exact"/>
              <w:ind w:left="89" w:right="108"/>
              <w:jc w:val="center"/>
              <w:rPr>
                <w:b/>
                <w:sz w:val="28"/>
              </w:rPr>
            </w:pPr>
            <w:r>
              <w:rPr>
                <w:b/>
                <w:sz w:val="28"/>
              </w:rPr>
              <w:t>ILO 2</w:t>
            </w:r>
          </w:p>
        </w:tc>
        <w:tc>
          <w:tcPr>
            <w:tcW w:w="846" w:type="dxa"/>
          </w:tcPr>
          <w:p w:rsidR="007576A2" w:rsidRDefault="00E42F54">
            <w:pPr>
              <w:pStyle w:val="TableParagraph"/>
              <w:spacing w:line="320" w:lineRule="exact"/>
              <w:ind w:left="92" w:right="108"/>
              <w:jc w:val="center"/>
              <w:rPr>
                <w:b/>
                <w:sz w:val="28"/>
              </w:rPr>
            </w:pPr>
            <w:r>
              <w:rPr>
                <w:b/>
                <w:sz w:val="28"/>
              </w:rPr>
              <w:t>ILO 3</w:t>
            </w:r>
          </w:p>
        </w:tc>
        <w:tc>
          <w:tcPr>
            <w:tcW w:w="846" w:type="dxa"/>
          </w:tcPr>
          <w:p w:rsidR="007576A2" w:rsidRDefault="00E42F54">
            <w:pPr>
              <w:pStyle w:val="TableParagraph"/>
              <w:spacing w:line="320" w:lineRule="exact"/>
              <w:ind w:left="93" w:right="107"/>
              <w:jc w:val="center"/>
              <w:rPr>
                <w:b/>
                <w:sz w:val="28"/>
              </w:rPr>
            </w:pPr>
            <w:r>
              <w:rPr>
                <w:b/>
                <w:sz w:val="28"/>
              </w:rPr>
              <w:t>ILO 4</w:t>
            </w:r>
          </w:p>
        </w:tc>
        <w:tc>
          <w:tcPr>
            <w:tcW w:w="846" w:type="dxa"/>
          </w:tcPr>
          <w:p w:rsidR="007576A2" w:rsidRDefault="00E42F54">
            <w:pPr>
              <w:pStyle w:val="TableParagraph"/>
              <w:spacing w:line="320" w:lineRule="exact"/>
              <w:ind w:left="93" w:right="105"/>
              <w:jc w:val="center"/>
              <w:rPr>
                <w:b/>
                <w:sz w:val="28"/>
              </w:rPr>
            </w:pPr>
            <w:r>
              <w:rPr>
                <w:b/>
                <w:sz w:val="28"/>
              </w:rPr>
              <w:t>ILO 5</w:t>
            </w:r>
          </w:p>
        </w:tc>
        <w:tc>
          <w:tcPr>
            <w:tcW w:w="846" w:type="dxa"/>
          </w:tcPr>
          <w:p w:rsidR="007576A2" w:rsidRDefault="00E42F54">
            <w:pPr>
              <w:pStyle w:val="TableParagraph"/>
              <w:spacing w:line="320" w:lineRule="exact"/>
              <w:ind w:left="93" w:right="102"/>
              <w:jc w:val="center"/>
              <w:rPr>
                <w:b/>
                <w:sz w:val="28"/>
              </w:rPr>
            </w:pPr>
            <w:r>
              <w:rPr>
                <w:b/>
                <w:sz w:val="28"/>
              </w:rPr>
              <w:t>ILO 6</w:t>
            </w:r>
          </w:p>
        </w:tc>
      </w:tr>
      <w:tr w:rsidR="007576A2">
        <w:trPr>
          <w:trHeight w:val="1173"/>
        </w:trPr>
        <w:tc>
          <w:tcPr>
            <w:tcW w:w="4586" w:type="dxa"/>
          </w:tcPr>
          <w:p w:rsidR="007576A2" w:rsidRDefault="00E42F54">
            <w:pPr>
              <w:pStyle w:val="TableParagraph"/>
              <w:ind w:left="443" w:right="325" w:hanging="360"/>
              <w:jc w:val="both"/>
              <w:rPr>
                <w:sz w:val="24"/>
              </w:rPr>
            </w:pPr>
            <w:r>
              <w:rPr>
                <w:sz w:val="24"/>
              </w:rPr>
              <w:t>1. Define and apply federal, national, and educational laws within the context of family, work, community, environment</w:t>
            </w:r>
          </w:p>
          <w:p w:rsidR="007576A2" w:rsidRDefault="00E42F54">
            <w:pPr>
              <w:pStyle w:val="TableParagraph"/>
              <w:spacing w:before="1" w:line="273" w:lineRule="exact"/>
              <w:ind w:left="443"/>
              <w:rPr>
                <w:sz w:val="24"/>
              </w:rPr>
            </w:pPr>
            <w:r>
              <w:rPr>
                <w:sz w:val="24"/>
              </w:rPr>
              <w:t>and the world.</w:t>
            </w:r>
          </w:p>
        </w:tc>
        <w:tc>
          <w:tcPr>
            <w:tcW w:w="909" w:type="dxa"/>
          </w:tcPr>
          <w:p w:rsidR="007576A2" w:rsidRDefault="007576A2">
            <w:pPr>
              <w:pStyle w:val="TableParagraph"/>
              <w:spacing w:before="11"/>
              <w:rPr>
                <w:sz w:val="35"/>
              </w:rPr>
            </w:pPr>
          </w:p>
          <w:p w:rsidR="007576A2" w:rsidRDefault="00E42F54">
            <w:pPr>
              <w:pStyle w:val="TableParagraph"/>
              <w:ind w:left="6"/>
              <w:jc w:val="center"/>
              <w:rPr>
                <w:b/>
                <w:sz w:val="24"/>
              </w:rPr>
            </w:pPr>
            <w:r>
              <w:rPr>
                <w:b/>
                <w:sz w:val="24"/>
              </w:rPr>
              <w:t>X</w:t>
            </w: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35"/>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1"/>
              <w:rPr>
                <w:sz w:val="35"/>
              </w:rPr>
            </w:pPr>
          </w:p>
          <w:p w:rsidR="007576A2" w:rsidRDefault="00E42F54">
            <w:pPr>
              <w:pStyle w:val="TableParagraph"/>
              <w:ind w:left="33"/>
              <w:jc w:val="center"/>
              <w:rPr>
                <w:b/>
                <w:sz w:val="24"/>
              </w:rPr>
            </w:pPr>
            <w:r>
              <w:rPr>
                <w:b/>
                <w:sz w:val="24"/>
              </w:rPr>
              <w:t>X</w:t>
            </w:r>
          </w:p>
        </w:tc>
      </w:tr>
      <w:tr w:rsidR="007576A2">
        <w:trPr>
          <w:trHeight w:val="1463"/>
        </w:trPr>
        <w:tc>
          <w:tcPr>
            <w:tcW w:w="4586" w:type="dxa"/>
          </w:tcPr>
          <w:p w:rsidR="007576A2" w:rsidRDefault="00E42F54">
            <w:pPr>
              <w:pStyle w:val="TableParagraph"/>
              <w:ind w:left="443" w:right="168" w:hanging="360"/>
              <w:rPr>
                <w:sz w:val="24"/>
              </w:rPr>
            </w:pPr>
            <w:r>
              <w:rPr>
                <w:sz w:val="24"/>
              </w:rPr>
              <w:t>2. Prepare and produce a developmentally and age appropriate grammatically correct written lesson plan that employs multicultural, bilingual and</w:t>
            </w:r>
          </w:p>
          <w:p w:rsidR="007576A2" w:rsidRDefault="00E42F54">
            <w:pPr>
              <w:pStyle w:val="TableParagraph"/>
              <w:spacing w:line="272" w:lineRule="exact"/>
              <w:ind w:left="443"/>
              <w:rPr>
                <w:sz w:val="24"/>
              </w:rPr>
            </w:pPr>
            <w:r>
              <w:rPr>
                <w:sz w:val="24"/>
              </w:rPr>
              <w:t>socioeconomic perspectives.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12"/>
              <w:jc w:val="center"/>
              <w:rPr>
                <w:b/>
                <w:sz w:val="24"/>
              </w:rPr>
            </w:pPr>
            <w:r>
              <w:rPr>
                <w:b/>
                <w:sz w:val="24"/>
              </w:rPr>
              <w:t>X</w:t>
            </w: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r w:rsidR="007576A2">
        <w:trPr>
          <w:trHeight w:val="2051"/>
        </w:trPr>
        <w:tc>
          <w:tcPr>
            <w:tcW w:w="4586" w:type="dxa"/>
          </w:tcPr>
          <w:p w:rsidR="007576A2" w:rsidRDefault="00E42F54">
            <w:pPr>
              <w:pStyle w:val="TableParagraph"/>
              <w:ind w:left="443" w:right="110" w:hanging="360"/>
              <w:rPr>
                <w:sz w:val="24"/>
              </w:rPr>
            </w:pPr>
            <w:r>
              <w:rPr>
                <w:sz w:val="24"/>
              </w:rPr>
              <w:t>3. Assess pedagogical knowledge and skills applicable for both teacher-centered and learner-centered strategies by utilizing both quantitative and qualitative technology to support the diverse academic and developmental needs of</w:t>
            </w:r>
          </w:p>
          <w:p w:rsidR="007576A2" w:rsidRDefault="00E42F54">
            <w:pPr>
              <w:pStyle w:val="TableParagraph"/>
              <w:spacing w:line="273" w:lineRule="exact"/>
              <w:ind w:left="443"/>
              <w:rPr>
                <w:sz w:val="24"/>
              </w:rPr>
            </w:pPr>
            <w:r>
              <w:rPr>
                <w:sz w:val="24"/>
              </w:rPr>
              <w:t>students.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11"/>
              <w:jc w:val="center"/>
              <w:rPr>
                <w:b/>
                <w:sz w:val="24"/>
              </w:rPr>
            </w:pPr>
            <w:r>
              <w:rPr>
                <w:b/>
                <w:sz w:val="24"/>
              </w:rPr>
              <w:t>X</w:t>
            </w: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rPr>
                <w:sz w:val="24"/>
              </w:rPr>
            </w:pPr>
          </w:p>
          <w:p w:rsidR="007576A2" w:rsidRDefault="007576A2">
            <w:pPr>
              <w:pStyle w:val="TableParagraph"/>
              <w:spacing w:before="10"/>
              <w:rPr>
                <w:sz w:val="23"/>
              </w:rPr>
            </w:pPr>
          </w:p>
          <w:p w:rsidR="007576A2" w:rsidRDefault="00E42F54">
            <w:pPr>
              <w:pStyle w:val="TableParagraph"/>
              <w:spacing w:before="1"/>
              <w:ind w:left="33"/>
              <w:jc w:val="center"/>
              <w:rPr>
                <w:b/>
                <w:sz w:val="24"/>
              </w:rPr>
            </w:pPr>
            <w:r>
              <w:rPr>
                <w:b/>
                <w:sz w:val="24"/>
              </w:rPr>
              <w:t>X</w:t>
            </w:r>
          </w:p>
        </w:tc>
      </w:tr>
      <w:tr w:rsidR="007576A2">
        <w:trPr>
          <w:trHeight w:val="878"/>
        </w:trPr>
        <w:tc>
          <w:tcPr>
            <w:tcW w:w="4586" w:type="dxa"/>
          </w:tcPr>
          <w:p w:rsidR="007576A2" w:rsidRDefault="00E42F54">
            <w:pPr>
              <w:pStyle w:val="TableParagraph"/>
              <w:spacing w:line="292" w:lineRule="exact"/>
              <w:ind w:left="83"/>
              <w:rPr>
                <w:sz w:val="24"/>
              </w:rPr>
            </w:pPr>
            <w:r>
              <w:rPr>
                <w:sz w:val="24"/>
              </w:rPr>
              <w:t>4.   Demonstrate effective</w:t>
            </w:r>
            <w:r>
              <w:rPr>
                <w:spacing w:val="5"/>
                <w:sz w:val="24"/>
              </w:rPr>
              <w:t xml:space="preserve"> </w:t>
            </w:r>
            <w:r>
              <w:rPr>
                <w:sz w:val="24"/>
              </w:rPr>
              <w:t>instructional</w:t>
            </w:r>
          </w:p>
          <w:p w:rsidR="007576A2" w:rsidRDefault="00E42F54">
            <w:pPr>
              <w:pStyle w:val="TableParagraph"/>
              <w:spacing w:line="290" w:lineRule="atLeast"/>
              <w:ind w:left="443" w:right="188"/>
              <w:rPr>
                <w:sz w:val="24"/>
              </w:rPr>
            </w:pPr>
            <w:r>
              <w:rPr>
                <w:sz w:val="24"/>
              </w:rPr>
              <w:t>practices that address the diverse needs and learning styles of each</w:t>
            </w:r>
            <w:r>
              <w:rPr>
                <w:spacing w:val="-1"/>
                <w:sz w:val="24"/>
              </w:rPr>
              <w:t xml:space="preserve"> </w:t>
            </w:r>
            <w:r>
              <w:rPr>
                <w:sz w:val="24"/>
              </w:rPr>
              <w:t>student.</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spacing w:before="11"/>
              <w:rPr>
                <w:sz w:val="23"/>
              </w:rPr>
            </w:pPr>
          </w:p>
          <w:p w:rsidR="007576A2" w:rsidRDefault="00E42F54">
            <w:pPr>
              <w:pStyle w:val="TableParagraph"/>
              <w:ind w:left="13"/>
              <w:jc w:val="center"/>
              <w:rPr>
                <w:b/>
                <w:sz w:val="24"/>
              </w:rPr>
            </w:pPr>
            <w:r>
              <w:rPr>
                <w:b/>
                <w:sz w:val="24"/>
              </w:rPr>
              <w:t>X</w:t>
            </w:r>
          </w:p>
        </w:tc>
        <w:tc>
          <w:tcPr>
            <w:tcW w:w="885" w:type="dxa"/>
          </w:tcPr>
          <w:p w:rsidR="007576A2" w:rsidRDefault="007576A2">
            <w:pPr>
              <w:pStyle w:val="TableParagraph"/>
              <w:rPr>
                <w:rFonts w:ascii="Times New Roman"/>
                <w:sz w:val="24"/>
              </w:rPr>
            </w:pP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r w:rsidR="007576A2">
        <w:trPr>
          <w:trHeight w:val="1466"/>
        </w:trPr>
        <w:tc>
          <w:tcPr>
            <w:tcW w:w="4586" w:type="dxa"/>
          </w:tcPr>
          <w:p w:rsidR="007576A2" w:rsidRDefault="00E42F54">
            <w:pPr>
              <w:pStyle w:val="TableParagraph"/>
              <w:ind w:left="443" w:right="141" w:hanging="360"/>
              <w:rPr>
                <w:sz w:val="24"/>
              </w:rPr>
            </w:pPr>
            <w:r>
              <w:rPr>
                <w:sz w:val="24"/>
              </w:rPr>
              <w:t>5. Employ appropriate strategies for classroom management and planning to design a physical, mental, and emotional environment conducive to the learning</w:t>
            </w:r>
          </w:p>
          <w:p w:rsidR="007576A2" w:rsidRDefault="00E42F54">
            <w:pPr>
              <w:pStyle w:val="TableParagraph"/>
              <w:spacing w:before="1" w:line="273" w:lineRule="exact"/>
              <w:ind w:left="443"/>
              <w:rPr>
                <w:sz w:val="24"/>
              </w:rPr>
            </w:pPr>
            <w:r>
              <w:rPr>
                <w:sz w:val="24"/>
              </w:rPr>
              <w:t>behavior of students.</w:t>
            </w:r>
          </w:p>
        </w:tc>
        <w:tc>
          <w:tcPr>
            <w:tcW w:w="909" w:type="dxa"/>
          </w:tcPr>
          <w:p w:rsidR="007576A2" w:rsidRDefault="007576A2">
            <w:pPr>
              <w:pStyle w:val="TableParagraph"/>
              <w:rPr>
                <w:rFonts w:ascii="Times New Roman"/>
                <w:sz w:val="24"/>
              </w:rPr>
            </w:pPr>
          </w:p>
        </w:tc>
        <w:tc>
          <w:tcPr>
            <w:tcW w:w="885"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7" w:type="dxa"/>
          </w:tcPr>
          <w:p w:rsidR="007576A2" w:rsidRDefault="007576A2">
            <w:pPr>
              <w:pStyle w:val="TableParagraph"/>
              <w:rPr>
                <w:rFonts w:ascii="Times New Roman"/>
                <w:sz w:val="24"/>
              </w:rPr>
            </w:pPr>
          </w:p>
        </w:tc>
        <w:tc>
          <w:tcPr>
            <w:tcW w:w="885"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17"/>
              <w:jc w:val="center"/>
              <w:rPr>
                <w:b/>
                <w:sz w:val="24"/>
              </w:rPr>
            </w:pPr>
            <w:r>
              <w:rPr>
                <w:b/>
                <w:sz w:val="24"/>
              </w:rPr>
              <w:t>X</w:t>
            </w:r>
          </w:p>
        </w:tc>
        <w:tc>
          <w:tcPr>
            <w:tcW w:w="263" w:type="dxa"/>
            <w:shd w:val="clear" w:color="auto" w:fill="A7A8A7"/>
          </w:tcPr>
          <w:p w:rsidR="007576A2" w:rsidRDefault="007576A2">
            <w:pPr>
              <w:pStyle w:val="TableParagraph"/>
              <w:rPr>
                <w:rFonts w:ascii="Times New Roman"/>
                <w:sz w:val="24"/>
              </w:rPr>
            </w:pP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1"/>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3"/>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6"/>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28"/>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0"/>
              <w:jc w:val="center"/>
              <w:rPr>
                <w:b/>
                <w:sz w:val="24"/>
              </w:rPr>
            </w:pPr>
            <w:r>
              <w:rPr>
                <w:b/>
                <w:sz w:val="24"/>
              </w:rPr>
              <w:t>X</w:t>
            </w:r>
          </w:p>
        </w:tc>
        <w:tc>
          <w:tcPr>
            <w:tcW w:w="846" w:type="dxa"/>
          </w:tcPr>
          <w:p w:rsidR="007576A2" w:rsidRDefault="007576A2">
            <w:pPr>
              <w:pStyle w:val="TableParagraph"/>
              <w:rPr>
                <w:sz w:val="24"/>
              </w:rPr>
            </w:pPr>
          </w:p>
          <w:p w:rsidR="007576A2" w:rsidRDefault="007576A2">
            <w:pPr>
              <w:pStyle w:val="TableParagraph"/>
              <w:spacing w:before="11"/>
              <w:rPr>
                <w:sz w:val="23"/>
              </w:rPr>
            </w:pPr>
          </w:p>
          <w:p w:rsidR="007576A2" w:rsidRDefault="00E42F54">
            <w:pPr>
              <w:pStyle w:val="TableParagraph"/>
              <w:ind w:left="33"/>
              <w:jc w:val="center"/>
              <w:rPr>
                <w:b/>
                <w:sz w:val="24"/>
              </w:rPr>
            </w:pPr>
            <w:r>
              <w:rPr>
                <w:b/>
                <w:sz w:val="24"/>
              </w:rPr>
              <w:t>X</w:t>
            </w:r>
          </w:p>
        </w:tc>
      </w:tr>
    </w:tbl>
    <w:p w:rsidR="00E42F54" w:rsidRDefault="00E42F54"/>
    <w:sectPr w:rsidR="00E42F54">
      <w:pgSz w:w="15840" w:h="12240" w:orient="landscape"/>
      <w:pgMar w:top="700" w:right="6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C1" w:rsidRDefault="00710BC1">
      <w:r>
        <w:separator/>
      </w:r>
    </w:p>
  </w:endnote>
  <w:endnote w:type="continuationSeparator" w:id="0">
    <w:p w:rsidR="00710BC1" w:rsidRDefault="0071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54" w:rsidRDefault="00F9747C">
    <w:pPr>
      <w:pStyle w:val="BodyText"/>
      <w:spacing w:before="0" w:line="14" w:lineRule="auto"/>
      <w:ind w:left="0"/>
      <w:rPr>
        <w:sz w:val="20"/>
      </w:rPr>
    </w:pPr>
    <w:r>
      <w:rPr>
        <w:noProof/>
      </w:rPr>
      <mc:AlternateContent>
        <mc:Choice Requires="wps">
          <w:drawing>
            <wp:anchor distT="0" distB="0" distL="114300" distR="114300" simplePos="0" relativeHeight="503243360" behindDoc="1" locked="0" layoutInCell="1" allowOverlap="1">
              <wp:simplePos x="0" y="0"/>
              <wp:positionH relativeFrom="page">
                <wp:posOffset>444500</wp:posOffset>
              </wp:positionH>
              <wp:positionV relativeFrom="page">
                <wp:posOffset>7340600</wp:posOffset>
              </wp:positionV>
              <wp:extent cx="120586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F54" w:rsidRDefault="00E42F54">
                          <w:pPr>
                            <w:spacing w:line="245" w:lineRule="exact"/>
                            <w:ind w:left="20"/>
                          </w:pPr>
                          <w:r>
                            <w:t>Revised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578pt;width:94.95pt;height:13.05pt;z-index:-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vB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" filled="f" stroked="f">
              <v:textbox inset="0,0,0,0">
                <w:txbxContent>
                  <w:p w:rsidR="00E42F54" w:rsidRDefault="00E42F54">
                    <w:pPr>
                      <w:spacing w:line="245" w:lineRule="exact"/>
                      <w:ind w:left="20"/>
                    </w:pPr>
                    <w:r>
                      <w:t>Revised August 2019</w:t>
                    </w:r>
                  </w:p>
                </w:txbxContent>
              </v:textbox>
              <w10:wrap anchorx="page" anchory="page"/>
            </v:shape>
          </w:pict>
        </mc:Fallback>
      </mc:AlternateContent>
    </w:r>
    <w:r>
      <w:rPr>
        <w:noProof/>
      </w:rPr>
      <mc:AlternateContent>
        <mc:Choice Requires="wps">
          <w:drawing>
            <wp:anchor distT="0" distB="0" distL="114300" distR="114300" simplePos="0" relativeHeight="503243384" behindDoc="1" locked="0" layoutInCell="1" allowOverlap="1">
              <wp:simplePos x="0" y="0"/>
              <wp:positionH relativeFrom="page">
                <wp:posOffset>9140190</wp:posOffset>
              </wp:positionH>
              <wp:positionV relativeFrom="page">
                <wp:posOffset>7340600</wp:posOffset>
              </wp:positionV>
              <wp:extent cx="488315"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F54" w:rsidRDefault="00E42F54">
                          <w:pPr>
                            <w:spacing w:line="245" w:lineRule="exact"/>
                            <w:ind w:left="20"/>
                          </w:pPr>
                          <w:r>
                            <w:t xml:space="preserve">Page </w:t>
                          </w:r>
                          <w:r>
                            <w:fldChar w:fldCharType="begin"/>
                          </w:r>
                          <w:r>
                            <w:instrText xml:space="preserve"> PAGE </w:instrText>
                          </w:r>
                          <w:r>
                            <w:fldChar w:fldCharType="separate"/>
                          </w:r>
                          <w:r w:rsidR="00F9747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19.7pt;margin-top:578pt;width:38.45pt;height:13.05pt;z-index:-73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9b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" filled="f" stroked="f">
              <v:textbox inset="0,0,0,0">
                <w:txbxContent>
                  <w:p w:rsidR="00E42F54" w:rsidRDefault="00E42F54">
                    <w:pPr>
                      <w:spacing w:line="245" w:lineRule="exact"/>
                      <w:ind w:left="20"/>
                    </w:pPr>
                    <w:r>
                      <w:t xml:space="preserve">Page </w:t>
                    </w:r>
                    <w:r>
                      <w:fldChar w:fldCharType="begin"/>
                    </w:r>
                    <w:r>
                      <w:instrText xml:space="preserve"> PAGE </w:instrText>
                    </w:r>
                    <w:r>
                      <w:fldChar w:fldCharType="separate"/>
                    </w:r>
                    <w:r w:rsidR="00F9747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C1" w:rsidRDefault="00710BC1">
      <w:r>
        <w:separator/>
      </w:r>
    </w:p>
  </w:footnote>
  <w:footnote w:type="continuationSeparator" w:id="0">
    <w:p w:rsidR="00710BC1" w:rsidRDefault="0071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46D8"/>
    <w:multiLevelType w:val="hybridMultilevel"/>
    <w:tmpl w:val="21DC593E"/>
    <w:lvl w:ilvl="0" w:tplc="12C0A294">
      <w:start w:val="1"/>
      <w:numFmt w:val="decimal"/>
      <w:lvlText w:val="%1."/>
      <w:lvlJc w:val="left"/>
      <w:pPr>
        <w:ind w:left="443" w:hanging="336"/>
        <w:jc w:val="left"/>
      </w:pPr>
      <w:rPr>
        <w:rFonts w:ascii="Calibri" w:eastAsia="Calibri" w:hAnsi="Calibri" w:cs="Calibri" w:hint="default"/>
        <w:spacing w:val="-10"/>
        <w:w w:val="100"/>
        <w:sz w:val="24"/>
        <w:szCs w:val="24"/>
      </w:rPr>
    </w:lvl>
    <w:lvl w:ilvl="1" w:tplc="8CD2E882">
      <w:numFmt w:val="bullet"/>
      <w:lvlText w:val="•"/>
      <w:lvlJc w:val="left"/>
      <w:pPr>
        <w:ind w:left="1015" w:hanging="336"/>
      </w:pPr>
      <w:rPr>
        <w:rFonts w:hint="default"/>
      </w:rPr>
    </w:lvl>
    <w:lvl w:ilvl="2" w:tplc="7310D0E6">
      <w:numFmt w:val="bullet"/>
      <w:lvlText w:val="•"/>
      <w:lvlJc w:val="left"/>
      <w:pPr>
        <w:ind w:left="1590" w:hanging="336"/>
      </w:pPr>
      <w:rPr>
        <w:rFonts w:hint="default"/>
      </w:rPr>
    </w:lvl>
    <w:lvl w:ilvl="3" w:tplc="AB5A11B6">
      <w:numFmt w:val="bullet"/>
      <w:lvlText w:val="•"/>
      <w:lvlJc w:val="left"/>
      <w:pPr>
        <w:ind w:left="2166" w:hanging="336"/>
      </w:pPr>
      <w:rPr>
        <w:rFonts w:hint="default"/>
      </w:rPr>
    </w:lvl>
    <w:lvl w:ilvl="4" w:tplc="C40CB464">
      <w:numFmt w:val="bullet"/>
      <w:lvlText w:val="•"/>
      <w:lvlJc w:val="left"/>
      <w:pPr>
        <w:ind w:left="2741" w:hanging="336"/>
      </w:pPr>
      <w:rPr>
        <w:rFonts w:hint="default"/>
      </w:rPr>
    </w:lvl>
    <w:lvl w:ilvl="5" w:tplc="FCFE57A2">
      <w:numFmt w:val="bullet"/>
      <w:lvlText w:val="•"/>
      <w:lvlJc w:val="left"/>
      <w:pPr>
        <w:ind w:left="3317" w:hanging="336"/>
      </w:pPr>
      <w:rPr>
        <w:rFonts w:hint="default"/>
      </w:rPr>
    </w:lvl>
    <w:lvl w:ilvl="6" w:tplc="6E2620CE">
      <w:numFmt w:val="bullet"/>
      <w:lvlText w:val="•"/>
      <w:lvlJc w:val="left"/>
      <w:pPr>
        <w:ind w:left="3892" w:hanging="336"/>
      </w:pPr>
      <w:rPr>
        <w:rFonts w:hint="default"/>
      </w:rPr>
    </w:lvl>
    <w:lvl w:ilvl="7" w:tplc="C4660E9C">
      <w:numFmt w:val="bullet"/>
      <w:lvlText w:val="•"/>
      <w:lvlJc w:val="left"/>
      <w:pPr>
        <w:ind w:left="4467" w:hanging="336"/>
      </w:pPr>
      <w:rPr>
        <w:rFonts w:hint="default"/>
      </w:rPr>
    </w:lvl>
    <w:lvl w:ilvl="8" w:tplc="D7CA0B04">
      <w:numFmt w:val="bullet"/>
      <w:lvlText w:val="•"/>
      <w:lvlJc w:val="left"/>
      <w:pPr>
        <w:ind w:left="5043" w:hanging="336"/>
      </w:pPr>
      <w:rPr>
        <w:rFonts w:hint="default"/>
      </w:rPr>
    </w:lvl>
  </w:abstractNum>
  <w:abstractNum w:abstractNumId="1" w15:restartNumberingAfterBreak="0">
    <w:nsid w:val="6FFC7521"/>
    <w:multiLevelType w:val="hybridMultilevel"/>
    <w:tmpl w:val="7F64C84A"/>
    <w:lvl w:ilvl="0" w:tplc="4F444012">
      <w:start w:val="1"/>
      <w:numFmt w:val="decimal"/>
      <w:lvlText w:val="%1."/>
      <w:lvlJc w:val="left"/>
      <w:pPr>
        <w:ind w:left="451" w:hanging="360"/>
        <w:jc w:val="left"/>
      </w:pPr>
      <w:rPr>
        <w:rFonts w:ascii="Calibri" w:eastAsia="Calibri" w:hAnsi="Calibri" w:cs="Calibri" w:hint="default"/>
        <w:spacing w:val="-3"/>
        <w:w w:val="100"/>
        <w:sz w:val="24"/>
        <w:szCs w:val="24"/>
      </w:rPr>
    </w:lvl>
    <w:lvl w:ilvl="1" w:tplc="3DC0485C">
      <w:numFmt w:val="bullet"/>
      <w:lvlText w:val="•"/>
      <w:lvlJc w:val="left"/>
      <w:pPr>
        <w:ind w:left="1231" w:hanging="360"/>
      </w:pPr>
      <w:rPr>
        <w:rFonts w:hint="default"/>
      </w:rPr>
    </w:lvl>
    <w:lvl w:ilvl="2" w:tplc="780CF2E2">
      <w:numFmt w:val="bullet"/>
      <w:lvlText w:val="•"/>
      <w:lvlJc w:val="left"/>
      <w:pPr>
        <w:ind w:left="2003" w:hanging="360"/>
      </w:pPr>
      <w:rPr>
        <w:rFonts w:hint="default"/>
      </w:rPr>
    </w:lvl>
    <w:lvl w:ilvl="3" w:tplc="6AC0D2B2">
      <w:numFmt w:val="bullet"/>
      <w:lvlText w:val="•"/>
      <w:lvlJc w:val="left"/>
      <w:pPr>
        <w:ind w:left="2774" w:hanging="360"/>
      </w:pPr>
      <w:rPr>
        <w:rFonts w:hint="default"/>
      </w:rPr>
    </w:lvl>
    <w:lvl w:ilvl="4" w:tplc="812CF080">
      <w:numFmt w:val="bullet"/>
      <w:lvlText w:val="•"/>
      <w:lvlJc w:val="left"/>
      <w:pPr>
        <w:ind w:left="3546" w:hanging="360"/>
      </w:pPr>
      <w:rPr>
        <w:rFonts w:hint="default"/>
      </w:rPr>
    </w:lvl>
    <w:lvl w:ilvl="5" w:tplc="096E31DA">
      <w:numFmt w:val="bullet"/>
      <w:lvlText w:val="•"/>
      <w:lvlJc w:val="left"/>
      <w:pPr>
        <w:ind w:left="4318" w:hanging="360"/>
      </w:pPr>
      <w:rPr>
        <w:rFonts w:hint="default"/>
      </w:rPr>
    </w:lvl>
    <w:lvl w:ilvl="6" w:tplc="DEBA27BC">
      <w:numFmt w:val="bullet"/>
      <w:lvlText w:val="•"/>
      <w:lvlJc w:val="left"/>
      <w:pPr>
        <w:ind w:left="5089" w:hanging="360"/>
      </w:pPr>
      <w:rPr>
        <w:rFonts w:hint="default"/>
      </w:rPr>
    </w:lvl>
    <w:lvl w:ilvl="7" w:tplc="A92A2188">
      <w:numFmt w:val="bullet"/>
      <w:lvlText w:val="•"/>
      <w:lvlJc w:val="left"/>
      <w:pPr>
        <w:ind w:left="5861" w:hanging="360"/>
      </w:pPr>
      <w:rPr>
        <w:rFonts w:hint="default"/>
      </w:rPr>
    </w:lvl>
    <w:lvl w:ilvl="8" w:tplc="AEEC2648">
      <w:numFmt w:val="bullet"/>
      <w:lvlText w:val="•"/>
      <w:lvlJc w:val="left"/>
      <w:pPr>
        <w:ind w:left="663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6A2"/>
    <w:rsid w:val="000D341C"/>
    <w:rsid w:val="003D4FDE"/>
    <w:rsid w:val="00587716"/>
    <w:rsid w:val="00710BC1"/>
    <w:rsid w:val="007576A2"/>
    <w:rsid w:val="00833DAE"/>
    <w:rsid w:val="00880C8C"/>
    <w:rsid w:val="009066F1"/>
    <w:rsid w:val="00AB6C96"/>
    <w:rsid w:val="00B30558"/>
    <w:rsid w:val="00E150F5"/>
    <w:rsid w:val="00E42F54"/>
    <w:rsid w:val="00F9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61C51-AB8B-409B-AB89-5C7CF61C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2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2</cp:revision>
  <dcterms:created xsi:type="dcterms:W3CDTF">2020-08-19T05:15:00Z</dcterms:created>
  <dcterms:modified xsi:type="dcterms:W3CDTF">2020-08-19T05:15:00Z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